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>
  <w:body>
    <w:p>
      <w:pPr>
        <w:pStyle w:val="000001"/>
        <w:spacing w:line="520" w:lineRule="atLeast"/>
        <w:rPr>
          <w:rFonts w:ascii="方正小标宋简体" w:hAnsi="宋体" w:eastAsia="方正小标宋简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26"/>
          <w:szCs w:val="24"/>
        </w:rPr>
        <w:t>附件2：</w:t>
      </w:r>
      <w:r>
        <w:rPr>
          <w:rFonts w:hint="eastAsia" w:ascii="方正小标宋简体" w:hAnsi="宋体" w:eastAsia="方正小标宋简体" w:cs="宋体"/>
          <w:color w:val="000000"/>
          <w:kern w:val="0"/>
          <w:sz w:val="26"/>
          <w:szCs w:val="24"/>
          <w:lang w:val="en-US" w:eastAsia="zh-CN"/>
        </w:rPr>
        <w:t xml:space="preserve">                                               </w:t>
      </w:r>
    </w:p>
    <w:p>
      <w:pPr>
        <w:pStyle w:val="000001"/>
        <w:spacing w:line="520" w:lineRule="atLeast"/>
        <w:ind w:left="-178" w:leftChars="-85"/>
        <w:jc w:val="center"/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</w:rPr>
        <w:t>2025年</w:t>
      </w: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  <w:lang w:val="en-US" w:eastAsia="zh-CN"/>
        </w:rPr>
        <w:t>桂东县</w:t>
      </w: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</w:rPr>
        <w:t>事业单位公开选聘工作人员</w:t>
      </w: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  <w:lang w:val="en-US" w:eastAsia="zh-CN"/>
        </w:rPr>
        <w:t>报名表</w:t>
      </w:r>
    </w:p>
    <w:p>
      <w:pPr>
        <w:pStyle w:val="000001"/>
        <w:spacing w:line="520" w:lineRule="atLeast"/>
        <w:rPr>
          <w:rFonts w:ascii="宋体" w:hAnsi="宋体" w:cs="宋体"/>
          <w:spacing w:val="-10"/>
          <w:kern w:val="0"/>
          <w:sz w:val="24"/>
          <w:szCs w:val="24"/>
        </w:rPr>
      </w:pPr>
      <w:r>
        <w:rPr>
          <w:rFonts w:hint="eastAsia" w:ascii="宋体" w:hAnsi="宋体" w:cs="宋体"/>
          <w:bCs/>
          <w:color w:val="000000"/>
          <w:spacing w:val="-10"/>
          <w:kern w:val="0"/>
          <w:sz w:val="22"/>
        </w:rPr>
        <w:t>报考单位代码</w:t>
      </w:r>
      <w:r>
        <w:rPr>
          <w:rFonts w:hint="eastAsia" w:ascii="宋体" w:hAnsi="宋体" w:cs="宋体"/>
          <w:bCs/>
          <w:color w:val="000000"/>
          <w:spacing w:val="-10"/>
          <w:kern w:val="0"/>
          <w:sz w:val="22"/>
          <w:lang/>
        </w:rPr>
        <w:t>：1001</w:t>
      </w:r>
      <w:r>
        <w:rPr>
          <w:rFonts w:hint="eastAsia" w:ascii="宋体" w:hAnsi="宋体" w:cs="宋体"/>
          <w:bCs/>
          <w:color w:val="000000"/>
          <w:spacing w:val="-10"/>
          <w:kern w:val="0"/>
          <w:sz w:val="22"/>
        </w:rPr>
        <w:t xml:space="preserve">   </w:t>
      </w:r>
      <w:r>
        <w:rPr>
          <w:rFonts w:ascii="宋体" w:hAnsi="宋体" w:cs="宋体"/>
          <w:bCs/>
          <w:color w:val="000000"/>
          <w:spacing w:val="-10"/>
          <w:kern w:val="0"/>
          <w:sz w:val="22"/>
        </w:rPr>
        <w:t xml:space="preserve">   </w:t>
      </w:r>
      <w:r>
        <w:rPr>
          <w:rFonts w:hint="eastAsia" w:ascii="宋体" w:hAnsi="宋体" w:cs="宋体"/>
          <w:bCs/>
          <w:color w:val="000000"/>
          <w:spacing w:val="-10"/>
          <w:kern w:val="0"/>
          <w:sz w:val="22"/>
        </w:rPr>
        <w:t xml:space="preserve">  报考岗位名称</w:t>
      </w:r>
      <w:r>
        <w:rPr>
          <w:rFonts w:hint="eastAsia" w:ascii="宋体" w:hAnsi="宋体" w:cs="宋体"/>
          <w:bCs/>
          <w:color w:val="000000"/>
          <w:spacing w:val="-10"/>
          <w:kern w:val="0"/>
          <w:sz w:val="22"/>
          <w:lang w:val="en-US" w:eastAsia="zh-CN"/>
        </w:rPr>
        <w:t xml:space="preserve">  </w:t>
      </w:r>
      <w:r>
        <w:rPr>
          <w:rFonts w:hint="eastAsia" w:ascii="宋体" w:hAnsi="宋体" w:cs="宋体"/>
          <w:bCs/>
          <w:color w:val="000000"/>
          <w:spacing w:val="-10"/>
          <w:kern w:val="0"/>
          <w:sz w:val="22"/>
          <w:lang/>
        </w:rPr>
        <w:t>：县直事业单位工作人员</w:t>
      </w:r>
      <w:r>
        <w:rPr>
          <w:rFonts w:hint="eastAsia" w:ascii="宋体" w:hAnsi="宋体" w:cs="宋体"/>
          <w:bCs/>
          <w:color w:val="000000"/>
          <w:spacing w:val="-10"/>
          <w:kern w:val="0"/>
          <w:sz w:val="22"/>
          <w:lang w:val="en-US" w:eastAsia="zh-CN"/>
        </w:rPr>
        <w:t xml:space="preserve">            </w:t>
      </w:r>
      <w:r>
        <w:rPr>
          <w:rFonts w:hint="eastAsia" w:ascii="宋体" w:hAnsi="宋体" w:cs="宋体"/>
          <w:bCs/>
          <w:color w:val="000000"/>
          <w:spacing w:val="-10"/>
          <w:kern w:val="0"/>
          <w:sz w:val="22"/>
        </w:rPr>
        <w:t>报考岗位代码：</w:t>
      </w:r>
      <w:r>
        <w:rPr>
          <w:rFonts w:ascii="宋体" w:hAnsi="宋体" w:cs="宋体"/>
          <w:bCs/>
          <w:color w:val="000000"/>
          <w:spacing w:val="-10"/>
          <w:kern w:val="0"/>
          <w:sz w:val="22"/>
        </w:rPr>
        <w:t xml:space="preserve">  </w:t>
      </w:r>
      <w:r>
        <w:rPr>
          <w:rFonts w:hint="eastAsia" w:ascii="宋体" w:hAnsi="宋体" w:cs="宋体"/>
          <w:bCs/>
          <w:color w:val="000000"/>
          <w:spacing w:val="-10"/>
          <w:kern w:val="0"/>
          <w:sz w:val="22"/>
          <w:lang/>
        </w:rPr>
        <w:t>101</w:t>
      </w:r>
      <w:r>
        <w:rPr>
          <w:rFonts w:ascii="宋体" w:hAnsi="宋体" w:cs="宋体"/>
          <w:bCs/>
          <w:color w:val="000000"/>
          <w:spacing w:val="-10"/>
          <w:kern w:val="0"/>
          <w:sz w:val="22"/>
        </w:rPr>
        <w:t xml:space="preserve">  </w:t>
      </w:r>
      <w:r>
        <w:rPr>
          <w:rFonts w:hint="eastAsia" w:ascii="宋体" w:hAnsi="宋体" w:cs="宋体"/>
          <w:bCs/>
          <w:color w:val="000000"/>
          <w:spacing w:val="-10"/>
          <w:kern w:val="0"/>
          <w:sz w:val="22"/>
        </w:rPr>
        <w:t xml:space="preserve">      </w:t>
      </w:r>
      <w:r>
        <w:rPr>
          <w:rFonts w:ascii="宋体" w:hAnsi="宋体" w:cs="宋体"/>
          <w:bCs/>
          <w:color w:val="000000"/>
          <w:spacing w:val="-10"/>
          <w:kern w:val="0"/>
          <w:sz w:val="22"/>
        </w:rPr>
        <w:t xml:space="preserve">     </w:t>
      </w:r>
    </w:p>
    <w:tbl>
      <w:tblPr>
        <w:tblW w:w="0" w:type="auto"/>
        <w:jc w:val="center"/>
        <w:tblInd w:w="-3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174"/>
        <w:gridCol w:w="1693"/>
        <w:gridCol w:w="1080"/>
        <w:gridCol w:w="827"/>
        <w:gridCol w:w="373"/>
        <w:gridCol w:w="840"/>
        <w:gridCol w:w="227"/>
        <w:gridCol w:w="1186"/>
        <w:gridCol w:w="2405"/>
      </w:tblGrid>
      <w:tr>
        <w:trPr>
          <w:cantSplit/>
          <w:trHeight w:val="874" w:hRule="atLeast"/>
        </w:trPr>
        <w:tc>
          <w:tcPr>
            <w:tcW w:w="11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姓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16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/>
              </w:rPr>
              <w:t>陈园园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性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别</w:t>
            </w:r>
          </w:p>
        </w:tc>
        <w:tc>
          <w:tcPr>
            <w:tcW w:w="12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106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民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族</w:t>
            </w:r>
          </w:p>
        </w:tc>
        <w:tc>
          <w:tcPr>
            <w:tcW w:w="11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/>
              </w:rPr>
              <w:t>汉</w:t>
            </w:r>
          </w:p>
        </w:tc>
        <w:tc>
          <w:tcPr>
            <w:tcW w:w="2405" w:type="dxa"/>
            <w:vMerge w:val="restart"/>
            <w:tcBorders>
              <w:top w:val="single" w:color="auto" w:sz="8" w:space="0"/>
              <w:left w:val="single" w:color="auto" w:sz="8" w:space="0"/>
              <w:bottom w:val="none" w:color="auto" w:sz="0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粘贴</w:t>
            </w:r>
          </w:p>
          <w:p>
            <w:pPr>
              <w:pStyle w:val="000001"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彩色</w:t>
            </w:r>
          </w:p>
          <w:p>
            <w:pPr>
              <w:pStyle w:val="000001"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寸</w:t>
            </w:r>
          </w:p>
          <w:p>
            <w:pPr>
              <w:pStyle w:val="000001"/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照片</w:t>
            </w:r>
          </w:p>
          <w:p>
            <w:pPr>
              <w:pStyle w:val="000001"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彩色证件照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>
        <w:trPr>
          <w:cantSplit/>
          <w:trHeight w:val="865" w:hRule="atLeast"/>
        </w:trPr>
        <w:tc>
          <w:tcPr>
            <w:tcW w:w="11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6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/>
              </w:rPr>
              <w:t>1997.3.5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2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/>
              </w:rPr>
              <w:t>共青团员</w:t>
            </w:r>
          </w:p>
        </w:tc>
        <w:tc>
          <w:tcPr>
            <w:tcW w:w="106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1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/>
              </w:rPr>
              <w:t>本科</w:t>
            </w:r>
          </w:p>
        </w:tc>
        <w:tc>
          <w:tcPr>
            <w:tcW w:w="2405" w:type="dxa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spacing w:line="300" w:lineRule="exact"/>
              <w:rPr>
                <w:rFonts w:ascii="宋体" w:hAnsi="宋体"/>
                <w:sz w:val="24"/>
                <w:szCs w:val="24"/>
              </w:rPr>
            </w:pPr>
          </w:p>
        </w:tc>
      </w:tr>
      <w:tr>
        <w:trPr>
          <w:cantSplit/>
          <w:trHeight w:val="748" w:hRule="atLeast"/>
        </w:trPr>
        <w:tc>
          <w:tcPr>
            <w:tcW w:w="11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277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/>
              </w:rPr>
              <w:t>湖南第一师范学院</w:t>
            </w:r>
          </w:p>
        </w:tc>
        <w:tc>
          <w:tcPr>
            <w:tcW w:w="12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225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/>
              </w:rPr>
              <w:t>音乐</w:t>
            </w:r>
          </w:p>
        </w:tc>
        <w:tc>
          <w:tcPr>
            <w:tcW w:w="2405" w:type="dxa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spacing w:line="300" w:lineRule="exact"/>
              <w:rPr>
                <w:rFonts w:ascii="宋体" w:hAnsi="宋体"/>
                <w:sz w:val="24"/>
                <w:szCs w:val="24"/>
              </w:rPr>
            </w:pPr>
          </w:p>
        </w:tc>
      </w:tr>
      <w:tr>
        <w:trPr>
          <w:cantSplit/>
          <w:trHeight w:val="794" w:hRule="atLeast"/>
        </w:trPr>
        <w:tc>
          <w:tcPr>
            <w:tcW w:w="11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户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籍</w:t>
            </w:r>
          </w:p>
          <w:p>
            <w:pPr>
              <w:pStyle w:val="000001"/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16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/>
              </w:rPr>
              <w:t>湖南桂东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2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/>
              </w:rPr>
              <w:t>未婚</w:t>
            </w:r>
          </w:p>
        </w:tc>
        <w:tc>
          <w:tcPr>
            <w:tcW w:w="106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59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spacing w:line="30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/>
              </w:rPr>
              <w:t>15116160300</w:t>
            </w:r>
          </w:p>
        </w:tc>
      </w:tr>
      <w:tr>
        <w:trPr>
          <w:cantSplit/>
          <w:trHeight w:val="806" w:hRule="atLeast"/>
        </w:trPr>
        <w:tc>
          <w:tcPr>
            <w:tcW w:w="11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60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/>
              </w:rPr>
              <w:t>431027199703050728</w:t>
            </w:r>
          </w:p>
        </w:tc>
        <w:tc>
          <w:tcPr>
            <w:tcW w:w="144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参加工作</w:t>
            </w:r>
          </w:p>
          <w:p>
            <w:pPr>
              <w:pStyle w:val="000001"/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359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/>
              </w:rPr>
              <w:t>2019年8月</w:t>
            </w:r>
          </w:p>
        </w:tc>
      </w:tr>
      <w:tr>
        <w:trPr>
          <w:cantSplit/>
          <w:trHeight w:val="797" w:hRule="atLeast"/>
        </w:trPr>
        <w:tc>
          <w:tcPr>
            <w:tcW w:w="11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是否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为县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内在编在岗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教师</w:t>
            </w:r>
          </w:p>
        </w:tc>
        <w:tc>
          <w:tcPr>
            <w:tcW w:w="360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/>
              </w:rPr>
              <w:t>是</w:t>
            </w:r>
          </w:p>
        </w:tc>
        <w:tc>
          <w:tcPr>
            <w:tcW w:w="144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工作单位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职务</w:t>
            </w:r>
          </w:p>
        </w:tc>
        <w:tc>
          <w:tcPr>
            <w:tcW w:w="359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e"/>
              <w:widowControl/>
              <w:spacing w:line="300" w:lineRule="exact"/>
              <w:ind w:left="720" w:firstLine="0" w:firstLineChars="0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/>
              </w:rPr>
              <w:t>桂东县桥头中心小学教师</w:t>
            </w:r>
          </w:p>
        </w:tc>
      </w:tr>
      <w:tr>
        <w:trPr>
          <w:cantSplit/>
          <w:trHeight w:val="825" w:hRule="atLeast"/>
        </w:trPr>
        <w:tc>
          <w:tcPr>
            <w:tcW w:w="11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聘用</w:t>
            </w:r>
          </w:p>
          <w:p>
            <w:pPr>
              <w:pStyle w:val="000001"/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单位</w:t>
            </w:r>
          </w:p>
        </w:tc>
        <w:tc>
          <w:tcPr>
            <w:tcW w:w="360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top"/>
          </w:tcPr>
          <w:p>
            <w:pPr>
              <w:pStyle w:val="000001"/>
              <w:widowControl/>
              <w:spacing w:line="300" w:lineRule="exact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/>
              </w:rPr>
              <w:t>桂东县桥头中心小学</w:t>
            </w:r>
          </w:p>
        </w:tc>
        <w:tc>
          <w:tcPr>
            <w:tcW w:w="144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现聘岗位</w:t>
            </w:r>
          </w:p>
          <w:p>
            <w:pPr>
              <w:pStyle w:val="000001"/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及级别</w:t>
            </w:r>
          </w:p>
        </w:tc>
        <w:tc>
          <w:tcPr>
            <w:tcW w:w="359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top"/>
          </w:tcPr>
          <w:p>
            <w:pPr>
              <w:pStyle w:val="000001"/>
              <w:widowControl/>
              <w:spacing w:line="300" w:lineRule="exact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/>
              </w:rPr>
              <w:t>专技十二级</w:t>
            </w:r>
          </w:p>
        </w:tc>
      </w:tr>
      <w:tr>
        <w:trPr>
          <w:cantSplit/>
          <w:trHeight w:val="903" w:hRule="atLeast"/>
        </w:trPr>
        <w:tc>
          <w:tcPr>
            <w:tcW w:w="11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专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技</w:t>
            </w:r>
          </w:p>
          <w:p>
            <w:pPr>
              <w:pStyle w:val="000001"/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术资格</w:t>
            </w:r>
          </w:p>
        </w:tc>
        <w:tc>
          <w:tcPr>
            <w:tcW w:w="360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top"/>
          </w:tcPr>
          <w:p>
            <w:pPr>
              <w:pStyle w:val="000001"/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二级教师</w:t>
            </w:r>
          </w:p>
        </w:tc>
        <w:tc>
          <w:tcPr>
            <w:tcW w:w="144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专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技术资</w:t>
            </w:r>
          </w:p>
          <w:p>
            <w:pPr>
              <w:pStyle w:val="000001"/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格获得时间</w:t>
            </w:r>
          </w:p>
        </w:tc>
        <w:tc>
          <w:tcPr>
            <w:tcW w:w="359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top"/>
          </w:tcPr>
          <w:p>
            <w:pPr>
              <w:pStyle w:val="000001"/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2021年1月1日</w:t>
            </w:r>
          </w:p>
        </w:tc>
      </w:tr>
      <w:tr>
        <w:trPr>
          <w:cantSplit/>
          <w:trHeight w:val="734" w:hRule="atLeast"/>
        </w:trPr>
        <w:tc>
          <w:tcPr>
            <w:tcW w:w="11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8631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湖南省郴州市桂东县寒口村浅田组</w:t>
            </w:r>
          </w:p>
        </w:tc>
      </w:tr>
      <w:tr>
        <w:trPr>
          <w:cantSplit/>
          <w:trHeight w:val="4700" w:hRule="atLeast"/>
        </w:trPr>
        <w:tc>
          <w:tcPr>
            <w:tcW w:w="11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简  历</w:t>
            </w:r>
          </w:p>
          <w:p>
            <w:pPr>
              <w:pStyle w:val="000001"/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（从高</w:t>
            </w:r>
          </w:p>
          <w:p>
            <w:pPr>
              <w:pStyle w:val="000001"/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中起）</w:t>
            </w:r>
          </w:p>
        </w:tc>
        <w:tc>
          <w:tcPr>
            <w:tcW w:w="8631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top"/>
          </w:tcPr>
          <w:p>
            <w:pPr>
              <w:pStyle w:val="000001"/>
              <w:widowControl/>
              <w:spacing w:line="300" w:lineRule="exact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>
            <w:pPr>
              <w:numPr/>
              <w:snapToGrid/>
              <w:spacing w:line="240"/>
              <w:ind/>
              <w:rPr/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/>
              </w:rPr>
              <w:t>2013年8月</w:t>
            </w:r>
            <w:r>
              <w:rPr>
                <w:rFonts w:ascii="Times New Roman" w:hAnsi="Times New Roman" w:cs="Times New Roman"/>
                <w:i w:val="false"/>
                <w:strike w:val="false"/>
                <w:color w:val="000000"/>
                <w:sz w:val="24"/>
                <w:u w:val="none"/>
              </w:rPr>
              <w:t>-</w:t>
            </w:r>
            <w:r>
              <w:rPr>
                <w:rFonts w:hint="eastAsia" w:ascii="Times New Roman" w:hAnsi="Times New Roman" w:cs="Times New Roman"/>
                <w:i w:val="false"/>
                <w:strike w:val="false"/>
                <w:color w:val="000000"/>
                <w:sz w:val="24"/>
                <w:u w:val="none"/>
              </w:rPr>
              <w:t>2019年6月 就读于湖南第一师范学院</w:t>
            </w:r>
          </w:p>
          <w:p>
            <w:pPr>
              <w:pStyle w:val="000001"/>
              <w:widowControl/>
              <w:spacing w:line="300" w:lineRule="exact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>
            <w:pPr>
              <w:snapToGrid/>
              <w:spacing w:line="240"/>
              <w:ind/>
              <w:rPr/>
            </w:pPr>
            <w:r>
              <w:rPr>
                <w:rFonts w:ascii="Times New Roman" w:hAnsi="Times New Roman" w:cs="Times New Roman"/>
                <w:i w:val="false"/>
                <w:strike w:val="false"/>
                <w:color w:val="000000"/>
                <w:sz w:val="24"/>
                <w:u w:val="none"/>
              </w:rPr>
              <w:t>2019</w:t>
            </w: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z w:val="24"/>
                <w:u w:val="none"/>
              </w:rPr>
              <w:t>年</w:t>
            </w:r>
            <w:r>
              <w:rPr>
                <w:rFonts w:ascii="Times New Roman" w:hAnsi="Times New Roman" w:cs="Times New Roman"/>
                <w:i w:val="false"/>
                <w:strike w:val="false"/>
                <w:color w:val="000000"/>
                <w:sz w:val="24"/>
                <w:u w:val="none"/>
              </w:rPr>
              <w:t>8</w:t>
            </w: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z w:val="24"/>
                <w:u w:val="none"/>
              </w:rPr>
              <w:t>月</w:t>
            </w:r>
            <w:r>
              <w:rPr>
                <w:rFonts w:ascii="Times New Roman" w:hAnsi="Times New Roman" w:cs="Times New Roman"/>
                <w:i w:val="false"/>
                <w:strike w:val="false"/>
                <w:color w:val="000000"/>
                <w:sz w:val="24"/>
                <w:u w:val="none"/>
              </w:rPr>
              <w:t>-</w:t>
            </w:r>
            <w:r>
              <w:rPr>
                <w:rFonts w:ascii="宋体" w:hAnsi="宋体" w:eastAsia="宋体" w:cs="宋体"/>
                <w:i w:val="false"/>
                <w:strike w:val="false"/>
                <w:color w:val="000000"/>
                <w:sz w:val="24"/>
                <w:u w:val="none"/>
              </w:rPr>
              <w:t>至今</w:t>
            </w:r>
            <w:r>
              <w:rPr>
                <w:rFonts w:hint="eastAsia" w:ascii="宋体" w:hAnsi="宋体" w:eastAsia="宋体" w:cs="宋体"/>
                <w:i w:val="false"/>
                <w:strike w:val="false"/>
                <w:color w:val="000000"/>
                <w:sz w:val="24"/>
                <w:u w:val="none"/>
              </w:rPr>
              <w:t xml:space="preserve"> 工作于桥头中心小学</w:t>
            </w:r>
          </w:p>
          <w:p>
            <w:pPr>
              <w:pStyle w:val="000001"/>
              <w:widowControl/>
              <w:spacing w:line="300" w:lineRule="exac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>
        <w:trPr>
          <w:cantSplit/>
          <w:trHeight w:val="1337" w:hRule="atLeast"/>
        </w:trPr>
        <w:tc>
          <w:tcPr>
            <w:tcW w:w="11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近三年</w:t>
            </w:r>
          </w:p>
          <w:p>
            <w:pPr>
              <w:pStyle w:val="000001"/>
              <w:widowControl/>
              <w:spacing w:line="3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年度考</w:t>
            </w:r>
          </w:p>
          <w:p>
            <w:pPr>
              <w:pStyle w:val="000001"/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核情况</w:t>
            </w:r>
          </w:p>
        </w:tc>
        <w:tc>
          <w:tcPr>
            <w:tcW w:w="8631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widowControl/>
              <w:spacing w:line="3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/>
              </w:rPr>
              <w:t>2022年优秀、2023年合格、2024年合格</w:t>
            </w:r>
          </w:p>
        </w:tc>
      </w:tr>
      <w:tr>
        <w:trPr>
          <w:cantSplit/>
          <w:trHeight w:val="3723" w:hRule="atLeast"/>
        </w:trPr>
        <w:tc>
          <w:tcPr>
            <w:tcW w:w="11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诚信考试</w:t>
            </w:r>
          </w:p>
          <w:p>
            <w:pPr>
              <w:pStyle w:val="000001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承诺</w:t>
            </w:r>
          </w:p>
        </w:tc>
        <w:tc>
          <w:tcPr>
            <w:tcW w:w="8631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top"/>
          </w:tcPr>
          <w:p>
            <w:pPr>
              <w:pStyle w:val="000001"/>
              <w:ind w:firstLine="480" w:firstLineChars="200"/>
              <w:jc w:val="left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>
            <w:pPr>
              <w:pStyle w:val="000001"/>
              <w:ind w:firstLine="480" w:firstLineChars="200"/>
              <w:jc w:val="left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我已仔细阅读《2025年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桂东县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事业单位公开选聘工作人员公告》、相关政策和违纪违规处理规定，清楚并理解其内容。我郑重承诺：自觉遵守事业单位公开选聘的有关规定及政策；真实、准确提供本人个人信息、证明资料、证件等相关材料，不弄虚作假，不隐瞒真实情况；准确、慎重报考符合条件的岗位，并对自己的报名负责；遵守考试纪律，服从考试安排，不舞弊或协助他人舞弊；按要求参与事业单位公开选聘考试的每一个环节，不违纪违规，不随意放弃；对违反以上承诺所造成的后果，承诺自动放弃考试和聘用资格，本人自愿承担相应责任。</w:t>
            </w:r>
          </w:p>
          <w:p>
            <w:pPr>
              <w:pStyle w:val="000001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>
            <w:pPr>
              <w:pStyle w:val="000001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>
            <w:pPr>
              <w:pStyle w:val="000001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承诺人签名：                                  2025年    月   日</w:t>
            </w:r>
          </w:p>
        </w:tc>
      </w:tr>
      <w:tr>
        <w:trPr>
          <w:cantSplit/>
          <w:trHeight w:val="5333" w:hRule="atLeast"/>
        </w:trPr>
        <w:tc>
          <w:tcPr>
            <w:tcW w:w="11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jc w:val="center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报考人所在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单位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意见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（请注明是否在服务期内、是否同意报考）</w:t>
            </w:r>
          </w:p>
        </w:tc>
        <w:tc>
          <w:tcPr>
            <w:tcW w:w="360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bottom"/>
          </w:tcPr>
          <w:p>
            <w:pPr>
              <w:pStyle w:val="000001"/>
              <w:jc w:val="left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主要负责人签字：</w:t>
            </w:r>
          </w:p>
          <w:p>
            <w:pPr>
              <w:pStyle w:val="000001"/>
              <w:jc w:val="both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单位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盖章）</w:t>
            </w:r>
          </w:p>
          <w:p>
            <w:pPr>
              <w:pStyle w:val="000001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 xml:space="preserve">           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年   月   日</w:t>
            </w:r>
          </w:p>
        </w:tc>
        <w:tc>
          <w:tcPr>
            <w:tcW w:w="121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jc w:val="center"/>
              <w:rPr>
                <w:rFonts w:hint="eastAsia" w:ascii="Times New Roman" w:hAnsi="Times New Roman" w:eastAsia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主管部门意见（请注明是否在服务期内、是否同意报考）</w:t>
            </w:r>
          </w:p>
        </w:tc>
        <w:tc>
          <w:tcPr>
            <w:tcW w:w="381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jc w:val="left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</w:p>
          <w:p>
            <w:pPr>
              <w:pStyle w:val="000001"/>
              <w:jc w:val="left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</w:p>
          <w:p>
            <w:pPr>
              <w:pStyle w:val="000001"/>
              <w:jc w:val="left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</w:p>
          <w:p>
            <w:pPr>
              <w:pStyle w:val="000001"/>
              <w:jc w:val="left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</w:p>
          <w:p>
            <w:pPr>
              <w:pStyle w:val="000001"/>
              <w:jc w:val="left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</w:p>
          <w:p>
            <w:pPr>
              <w:pStyle w:val="000001"/>
              <w:jc w:val="left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</w:p>
          <w:p>
            <w:pPr>
              <w:pStyle w:val="000001"/>
              <w:jc w:val="left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</w:p>
          <w:p>
            <w:pPr>
              <w:pStyle w:val="000001"/>
              <w:jc w:val="left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</w:p>
          <w:p>
            <w:pPr>
              <w:pStyle w:val="000001"/>
              <w:jc w:val="left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</w:p>
          <w:p>
            <w:pPr>
              <w:pStyle w:val="000001"/>
              <w:jc w:val="left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</w:p>
          <w:p>
            <w:pPr>
              <w:pStyle w:val="000001"/>
              <w:jc w:val="left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</w:p>
          <w:p>
            <w:pPr>
              <w:pStyle w:val="000001"/>
              <w:jc w:val="left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</w:p>
          <w:p>
            <w:pPr>
              <w:pStyle w:val="000001"/>
              <w:jc w:val="left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</w:p>
          <w:p>
            <w:pPr>
              <w:pStyle w:val="000001"/>
              <w:jc w:val="left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</w:p>
          <w:p>
            <w:pPr>
              <w:pStyle w:val="000001"/>
              <w:jc w:val="left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主要负责人签字：</w:t>
            </w:r>
          </w:p>
          <w:p>
            <w:pPr>
              <w:pStyle w:val="000001"/>
              <w:jc w:val="both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单位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盖章）</w:t>
            </w:r>
          </w:p>
          <w:p>
            <w:pPr>
              <w:pStyle w:val="000001"/>
              <w:widowControl/>
              <w:ind w:firstLine="1680" w:firstLineChars="700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年   月   日</w:t>
            </w:r>
          </w:p>
        </w:tc>
      </w:tr>
      <w:tr>
        <w:trPr>
          <w:cantSplit/>
          <w:trHeight w:val="2454" w:hRule="atLeast"/>
        </w:trPr>
        <w:tc>
          <w:tcPr>
            <w:tcW w:w="11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ind w:firstLine="240" w:firstLineChars="100"/>
              <w:jc w:val="both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资格</w:t>
            </w:r>
          </w:p>
          <w:p>
            <w:pPr>
              <w:pStyle w:val="000001"/>
              <w:ind w:firstLine="240" w:firstLineChars="100"/>
              <w:jc w:val="both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审查</w:t>
            </w:r>
          </w:p>
          <w:p>
            <w:pPr>
              <w:pStyle w:val="000001"/>
              <w:ind w:firstLine="240" w:firstLineChars="100"/>
              <w:jc w:val="both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意见</w:t>
            </w:r>
          </w:p>
        </w:tc>
        <w:tc>
          <w:tcPr>
            <w:tcW w:w="8631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lrTb"/>
            <w:vAlign w:val="center"/>
          </w:tcPr>
          <w:p>
            <w:pPr>
              <w:pStyle w:val="000001"/>
              <w:jc w:val="left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>
            <w:pPr>
              <w:pStyle w:val="000001"/>
              <w:ind w:firstLine="720" w:firstLineChars="300"/>
              <w:jc w:val="left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>
            <w:pPr>
              <w:pStyle w:val="000001"/>
              <w:ind w:firstLine="720" w:firstLineChars="300"/>
              <w:jc w:val="left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经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审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，符合报考资格条件。</w:t>
            </w:r>
          </w:p>
          <w:p>
            <w:pPr>
              <w:pStyle w:val="000001"/>
              <w:jc w:val="left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>
            <w:pPr>
              <w:pStyle w:val="000001"/>
              <w:jc w:val="left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>
            <w:pPr>
              <w:pStyle w:val="000001"/>
              <w:ind w:firstLine="720" w:firstLineChars="300"/>
              <w:jc w:val="left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审查人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员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签名：        </w:t>
            </w:r>
          </w:p>
          <w:p>
            <w:pPr>
              <w:pStyle w:val="000001"/>
              <w:jc w:val="left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>
            <w:pPr>
              <w:pStyle w:val="000001"/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 xml:space="preserve">                                           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年   月   日</w:t>
            </w:r>
          </w:p>
        </w:tc>
      </w:tr>
    </w:tbl>
    <w:p>
      <w:pPr>
        <w:pStyle w:val="000001"/>
        <w:jc w:val="both"/>
        <w:rPr>
          <w:rFonts w:hint="eastAsia" w:ascii="宋体" w:hAnsi="宋体" w:eastAsia="宋体" w:cs="Times New Roman"/>
          <w:sz w:val="24"/>
          <w:szCs w:val="24"/>
          <w:lang w:eastAsia="zh-CN"/>
        </w:rPr>
      </w:pPr>
      <w:r>
        <w:rPr>
          <w:rFonts w:hint="eastAsia" w:ascii="宋体" w:hAnsi="宋体" w:eastAsia="宋体" w:cs="Times New Roman"/>
          <w:sz w:val="24"/>
          <w:szCs w:val="24"/>
          <w:lang w:eastAsia="zh-CN"/>
        </w:rPr>
        <w:t>说明：1.本表一式两份；2.考生必须如实填写上述内容，如填报虚假信息者，取消考试或聘用资格；3.表上需粘贴相片（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彩色证件照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）；4.经审查符合资格条件后，由考生现场确认。</w:t>
      </w:r>
    </w:p>
    <w:sectPr>
      <w:type w:val="nextPage"/>
      <w:pgSz w:w="11906" w:h="16838"/>
      <w:pgMar w:top="1304" w:right="1304" w:bottom="1304" w:left="1418" w:header="851" w:footer="992" w:gutter="0"/>
      <w:docGrid w:type="lines" w:linePitch="312"/>
    </w:sectPr>
  </w:body>
</w:document>
</file>

<file path=word/fontTable.xml><?xml version="1.0" encoding="utf-8"?>
<w:fonts xmlns:w="http://schemas.openxmlformats.org/wordprocessingml/2006/main">
  <w:font w:name="宋体">
    <w:panose1 w:val="02010600030101010101"/>
    <w:charset w:val="86" w:characterSet="ISO-8859-1"/>
    <w:family w:val="auto"/>
    <w:pitch w:val="default"/>
    <w:sig w:usb0="00000003" w:usb1="288F0000" w:usb2="00000006" w:usb3="00000000" w:csb0="00040001" w:csb1="00000000"/>
  </w:font>
  <w:font w:name="方正小标宋简体">
    <w:panose1 w:val="02010601030101010101"/>
    <w:charset w:val="86" w:characterSet="ISO-8859-1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 w:characterSet="ISO-8859-1"/>
    <w:family w:val="modern"/>
    <w:pitch w:val="default"/>
    <w:sig w:usb0="00000001" w:usb1="080E0000" w:usb2="00000000" w:usb3="00000000" w:csb0="00040000" w:csb1="00000000"/>
  </w:font>
  <w:font w:name="Times New Roman">
    <w:panose1 w:val="02020603050405020304"/>
    <w:charset w:val="00" w:characterSet="ISO-8859-1"/>
    <w:family w:val="auto"/>
    <w:pitch w:val="default"/>
    <w:sig w:usb0="E0002AFF" w:usb1="C0007841" w:usb2="00000009" w:usb3="00000000" w:csb0="400001FF" w:csb1="FFFF0000"/>
  </w:font>
</w:fonts>
</file>

<file path=word/settings.xml><?xml version="1.0" encoding="utf-8"?>
<w:settings xmlns:w="http://schemas.openxmlformats.org/wordprocessingml/2006/main">
  <w:zoom w:percent="100"/>
  <w:stylePaneFormatFilter/>
  <w:defaultTabStop w:val="420"/>
  <w:displayHorizontalDrawingGridEvery w:val="0"/>
  <w:displayVerticalDrawingGridEvery w:val="2"/>
  <w:characterSpacingControl w:val="compressPunctuation"/>
  <w:footnotePr/>
  <w:compat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  <w:lang w:val="en-US"/>
      </w:rPr>
    </w:rPrDefault>
    <w:pPrDefault/>
  </w:docDefaults>
  <w:style w:type="table" w:styleId="000003">
    <w:name w:val="Normal Table"/>
    <w:next w:val="000003"/>
    <w:link w:val="000001"/>
    <w:uiPriority w:val="99"/>
    <w:unhideWhenUsed/>
    <w:qFormat/>
    <w:pPr>
      <w:keepNext w:val="false"/>
      <w:keepLines w:val="false"/>
      <w:widowControl/>
      <w:suppressLineNumbers w:val="false"/>
      <w:spacing w:before="0" w:beforeAutospacing="false" w:after="0" w:afterAutospacing="false"/>
      <w:ind w:left="0" w:right="0"/>
    </w:pPr>
    <w:rPr>
      <w:rFonts w:ascii="Times New Roman" w:hAnsi="Times New Roman" w:eastAsia="Times New Roman" w:cs="Times New Roman"/>
      <w:sz w:val="20"/>
      <w:szCs w:val="20"/>
    </w:rPr>
  </w:style>
  <w:style w:type="table" w:styleId="00000c">
    <w:name w:val="Table Grid"/>
    <w:basedOn w:val="000003"/>
    <w:next w:val="00000c"/>
    <w:link w:val="000001"/>
    <w:pPr>
      <w:widowControl w:val="false"/>
      <w:jc w:val="both"/>
    </w:pPr>
  </w:style>
  <w:style w:type="paragraph" w:styleId="000008">
    <w:name w:val="footer"/>
    <w:basedOn w:val="000001"/>
    <w:next w:val="000008"/>
    <w:link w:val="000009"/>
    <w:uiPriority w:val="99"/>
    <w:unhideWhenUsed/>
    <w:pPr>
      <w:tabs>
        <w:tab w:val="center" w:leader="none" w:pos="4153"/>
        <w:tab w:val="right" w:leader="none" w:pos="8306"/>
      </w:tabs>
      <w:jc w:val="left"/>
    </w:pPr>
    <w:rPr>
      <w:sz w:val="18"/>
      <w:szCs w:val="18"/>
    </w:rPr>
  </w:style>
  <w:style w:type="character" w:styleId="000005">
    <w:name w:val="正文文本缩进 Char"/>
    <w:next w:val="000005"/>
    <w:link w:val="000004"/>
    <w:semiHidden/>
    <w:rPr>
      <w:rFonts w:ascii="宋体" w:hAnsi="宋体" w:eastAsia="仿宋_GB2312"/>
      <w:kern w:val="2"/>
      <w:sz w:val="32"/>
      <w:szCs w:val="32"/>
      <w:lang w:val="en-US" w:eastAsia="zh-CN" w:bidi="ar-SA"/>
    </w:rPr>
  </w:style>
  <w:style w:type="character" w:styleId="000002">
    <w:name w:val="Default Paragraph Font"/>
    <w:next w:val="000002"/>
    <w:link w:val="000001"/>
    <w:uiPriority w:val="1"/>
    <w:unhideWhenUsed/>
  </w:style>
  <w:style w:type="paragraph" w:styleId="00000e">
    <w:name w:val="List Paragraph"/>
    <w:basedOn w:val="000001"/>
    <w:next w:val="00000e"/>
    <w:link w:val="000001"/>
    <w:uiPriority w:val="34"/>
    <w:qFormat/>
    <w:pPr>
      <w:ind w:firstLine="420" w:firstLineChars="200"/>
    </w:pPr>
  </w:style>
  <w:style w:type="character" w:styleId="000007">
    <w:name w:val="批注框文本 Char"/>
    <w:next w:val="000007"/>
    <w:link w:val="000006"/>
    <w:uiPriority w:val="99"/>
    <w:semiHidden/>
    <w:rPr>
      <w:kern w:val="2"/>
      <w:sz w:val="18"/>
      <w:szCs w:val="18"/>
    </w:rPr>
  </w:style>
  <w:style w:type="character" w:styleId="000009">
    <w:name w:val="页脚 Char"/>
    <w:next w:val="000009"/>
    <w:link w:val="000008"/>
    <w:uiPriority w:val="99"/>
    <w:rPr>
      <w:kern w:val="2"/>
      <w:sz w:val="18"/>
      <w:szCs w:val="18"/>
    </w:rPr>
  </w:style>
  <w:style w:type="paragraph" w:styleId="00000a">
    <w:name w:val="header"/>
    <w:basedOn w:val="000001"/>
    <w:next w:val="00000a"/>
    <w:link w:val="00000b"/>
    <w:uiPriority w:val="99"/>
    <w:unhideWhenUsed/>
    <w:pPr>
      <w:pBdr>
        <w:bottom w:val="single" w:color="000000" w:sz="6" w:space="1"/>
      </w:pBdr>
      <w:tabs>
        <w:tab w:val="center" w:leader="none" w:pos="4153"/>
        <w:tab w:val="right" w:leader="none" w:pos="8306"/>
      </w:tabs>
      <w:jc w:val="center"/>
    </w:pPr>
    <w:rPr>
      <w:sz w:val="18"/>
      <w:szCs w:val="18"/>
    </w:rPr>
  </w:style>
  <w:style w:type="paragraph" w:styleId="000001">
    <w:name w:val="Normal"/>
    <w:aliases w:val="正文"/>
    <w:next w:val="000001"/>
    <w:link w:val="000001"/>
    <w:qFormat/>
    <w:pPr>
      <w:widowControl w:val="false"/>
      <w:jc w:val="both"/>
    </w:pPr>
    <w:rPr>
      <w:kern w:val="2"/>
      <w:sz w:val="21"/>
      <w:szCs w:val="22"/>
      <w:lang w:val="en-US" w:eastAsia="zh-CN" w:bidi="ar-SA"/>
    </w:rPr>
  </w:style>
  <w:style w:type="character" w:styleId="00000b">
    <w:name w:val="页眉 Char"/>
    <w:next w:val="00000b"/>
    <w:link w:val="00000a"/>
    <w:uiPriority w:val="99"/>
    <w:rPr>
      <w:kern w:val="2"/>
      <w:sz w:val="18"/>
      <w:szCs w:val="18"/>
    </w:rPr>
  </w:style>
  <w:style w:type="character" w:styleId="00000d">
    <w:name w:val="Hyperlink"/>
    <w:next w:val="00000d"/>
    <w:link w:val="000001"/>
    <w:unhideWhenUsed/>
    <w:rPr>
      <w:color w:val="0563c1"/>
      <w:u w:val="single"/>
    </w:rPr>
  </w:style>
  <w:style w:type="paragraph" w:styleId="000004">
    <w:name w:val="Body Text Indent"/>
    <w:basedOn w:val="000001"/>
    <w:next w:val="000004"/>
    <w:link w:val="000005"/>
    <w:unhideWhenUsed/>
    <w:pPr>
      <w:spacing w:line="280" w:lineRule="exact"/>
      <w:ind w:left="810" w:leftChars="1" w:hanging="808" w:firstLineChars="-385"/>
    </w:pPr>
    <w:rPr>
      <w:rFonts w:ascii="宋体" w:hAnsi="宋体" w:eastAsia="仿宋_GB2312"/>
      <w:sz w:val="32"/>
      <w:szCs w:val="32"/>
    </w:rPr>
  </w:style>
  <w:style w:type="paragraph" w:styleId="000006">
    <w:name w:val="Balloon Text"/>
    <w:basedOn w:val="000001"/>
    <w:next w:val="000006"/>
    <w:link w:val="000007"/>
    <w:uiPriority w:val="99"/>
    <w:unhideWhenUsed/>
    <w:rPr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2" Type="http://schemas.openxmlformats.org/officeDocument/2006/relationships/fontTable" Target="fontTable.xml" /><Relationship Id="rId1" Type="http://schemas.openxmlformats.org/officeDocument/2006/relationships/settings" Target="settings.xml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2025-07-25T14:16:53Z</dcterms:created>
  <dcterms:modified xsi:type="dcterms:W3CDTF">2025-07-25T14:16:53Z</dcterms:modified>
</cp:coreProperties>
</file>