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B5A23F3">
      <w:pPr>
        <w:spacing w:line="500" w:lineRule="exact"/>
        <w:jc w:val="left"/>
        <w:rPr>
          <w:rFonts w:hint="default" w:ascii="Times New Roman" w:hAnsi="Times New Roman" w:eastAsia="黑体" w:cs="Times New Roman"/>
          <w:color w:val="auto"/>
          <w:sz w:val="44"/>
          <w:szCs w:val="22"/>
          <w:lang w:val="en-US" w:eastAsia="zh-CN"/>
        </w:rPr>
      </w:pPr>
      <w:bookmarkStart w:id="0" w:name="_GoBack"/>
      <w:bookmarkEnd w:id="0"/>
      <w:r>
        <w:rPr>
          <w:rFonts w:hint="default" w:ascii="Times New Roman" w:hAnsi="Times New Roman" w:eastAsia="黑体" w:cs="Times New Roman"/>
          <w:color w:val="auto"/>
          <w:sz w:val="32"/>
          <w:szCs w:val="32"/>
          <w:lang w:val="en-US" w:eastAsia="zh-CN"/>
        </w:rPr>
        <w:t xml:space="preserve">附件1 </w:t>
      </w:r>
      <w:r>
        <w:rPr>
          <w:rFonts w:hint="default" w:ascii="Times New Roman" w:hAnsi="Times New Roman" w:eastAsia="黑体" w:cs="Times New Roman"/>
          <w:color w:val="auto"/>
          <w:sz w:val="44"/>
          <w:szCs w:val="22"/>
          <w:lang w:val="en-US" w:eastAsia="zh-CN"/>
        </w:rPr>
        <w:t xml:space="preserve"> </w:t>
      </w:r>
    </w:p>
    <w:p w14:paraId="73DC33F6">
      <w:pPr>
        <w:spacing w:line="500" w:lineRule="exact"/>
        <w:jc w:val="center"/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小标宋_GBK" w:cs="Times New Roman"/>
          <w:color w:val="auto"/>
          <w:sz w:val="44"/>
          <w:szCs w:val="22"/>
          <w:lang w:val="en-US" w:eastAsia="zh-CN"/>
        </w:rPr>
        <w:t>2025年永州市工会社会化工作者招聘岗位表</w:t>
      </w:r>
    </w:p>
    <w:tbl>
      <w:tblPr>
        <w:tblStyle w:val="3"/>
        <w:tblW w:w="1450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39"/>
        <w:gridCol w:w="2041"/>
        <w:gridCol w:w="1211"/>
        <w:gridCol w:w="1099"/>
        <w:gridCol w:w="3150"/>
        <w:gridCol w:w="1616"/>
        <w:gridCol w:w="3242"/>
        <w:gridCol w:w="807"/>
      </w:tblGrid>
      <w:tr w14:paraId="16E1D8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4" w:hRule="atLeast"/>
          <w:jc w:val="center"/>
        </w:trPr>
        <w:tc>
          <w:tcPr>
            <w:tcW w:w="1339" w:type="dxa"/>
            <w:noWrap w:val="0"/>
            <w:vAlign w:val="center"/>
          </w:tcPr>
          <w:p w14:paraId="47FE086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b/>
                <w:bCs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auto"/>
                <w:sz w:val="21"/>
                <w:szCs w:val="21"/>
                <w:vertAlign w:val="baseline"/>
                <w:lang w:val="en-US" w:eastAsia="zh-CN"/>
              </w:rPr>
              <w:t>用人单位</w:t>
            </w:r>
          </w:p>
        </w:tc>
        <w:tc>
          <w:tcPr>
            <w:tcW w:w="2041" w:type="dxa"/>
            <w:noWrap w:val="0"/>
            <w:vAlign w:val="center"/>
          </w:tcPr>
          <w:p w14:paraId="6CFEF7F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b/>
                <w:bCs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auto"/>
                <w:sz w:val="21"/>
                <w:szCs w:val="21"/>
                <w:vertAlign w:val="baseline"/>
                <w:lang w:val="en-US" w:eastAsia="zh-CN"/>
              </w:rPr>
              <w:t>招聘岗位</w:t>
            </w:r>
          </w:p>
        </w:tc>
        <w:tc>
          <w:tcPr>
            <w:tcW w:w="1211" w:type="dxa"/>
            <w:noWrap w:val="0"/>
            <w:vAlign w:val="center"/>
          </w:tcPr>
          <w:p w14:paraId="2175C2D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b/>
                <w:bCs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auto"/>
                <w:sz w:val="21"/>
                <w:szCs w:val="21"/>
                <w:vertAlign w:val="baseline"/>
                <w:lang w:val="en-US" w:eastAsia="zh-CN"/>
              </w:rPr>
              <w:t>工作地点</w:t>
            </w:r>
          </w:p>
        </w:tc>
        <w:tc>
          <w:tcPr>
            <w:tcW w:w="1099" w:type="dxa"/>
            <w:noWrap w:val="0"/>
            <w:vAlign w:val="center"/>
          </w:tcPr>
          <w:p w14:paraId="585CC43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b/>
                <w:bCs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auto"/>
                <w:sz w:val="21"/>
                <w:szCs w:val="21"/>
                <w:vertAlign w:val="baseline"/>
                <w:lang w:val="en-US" w:eastAsia="zh-CN"/>
              </w:rPr>
              <w:t>招聘计划</w:t>
            </w:r>
          </w:p>
        </w:tc>
        <w:tc>
          <w:tcPr>
            <w:tcW w:w="3150" w:type="dxa"/>
            <w:noWrap w:val="0"/>
            <w:vAlign w:val="center"/>
          </w:tcPr>
          <w:p w14:paraId="5B33E5D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b/>
                <w:bCs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auto"/>
                <w:sz w:val="21"/>
                <w:szCs w:val="21"/>
                <w:vertAlign w:val="baseline"/>
                <w:lang w:val="en-US" w:eastAsia="zh-CN"/>
              </w:rPr>
              <w:t>岗位要求</w:t>
            </w:r>
          </w:p>
        </w:tc>
        <w:tc>
          <w:tcPr>
            <w:tcW w:w="1616" w:type="dxa"/>
            <w:noWrap w:val="0"/>
            <w:vAlign w:val="center"/>
          </w:tcPr>
          <w:p w14:paraId="0D00C1B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b/>
                <w:bCs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auto"/>
                <w:sz w:val="21"/>
                <w:szCs w:val="21"/>
                <w:vertAlign w:val="baseline"/>
                <w:lang w:val="en-US" w:eastAsia="zh-CN"/>
              </w:rPr>
              <w:t>咨询电话</w:t>
            </w:r>
          </w:p>
        </w:tc>
        <w:tc>
          <w:tcPr>
            <w:tcW w:w="3242" w:type="dxa"/>
            <w:noWrap w:val="0"/>
            <w:vAlign w:val="center"/>
          </w:tcPr>
          <w:p w14:paraId="36C4A71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b/>
                <w:bCs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auto"/>
                <w:sz w:val="21"/>
                <w:szCs w:val="21"/>
                <w:vertAlign w:val="baseline"/>
                <w:lang w:val="en-US" w:eastAsia="zh-CN"/>
              </w:rPr>
              <w:t>报名地点</w:t>
            </w:r>
          </w:p>
        </w:tc>
        <w:tc>
          <w:tcPr>
            <w:tcW w:w="807" w:type="dxa"/>
            <w:noWrap w:val="0"/>
            <w:vAlign w:val="center"/>
          </w:tcPr>
          <w:p w14:paraId="55CB5B4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b/>
                <w:bCs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auto"/>
                <w:sz w:val="21"/>
                <w:szCs w:val="21"/>
                <w:vertAlign w:val="baseline"/>
                <w:lang w:val="en-US" w:eastAsia="zh-CN"/>
              </w:rPr>
              <w:t>备注</w:t>
            </w:r>
          </w:p>
        </w:tc>
      </w:tr>
      <w:tr w14:paraId="668E63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0" w:hRule="atLeast"/>
          <w:jc w:val="center"/>
        </w:trPr>
        <w:tc>
          <w:tcPr>
            <w:tcW w:w="1339" w:type="dxa"/>
            <w:noWrap w:val="0"/>
            <w:vAlign w:val="center"/>
          </w:tcPr>
          <w:p w14:paraId="3002D9E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vertAlign w:val="baseline"/>
                <w:lang w:val="en-US" w:eastAsia="zh-CN"/>
              </w:rPr>
              <w:t>市职工服务中心</w:t>
            </w:r>
          </w:p>
        </w:tc>
        <w:tc>
          <w:tcPr>
            <w:tcW w:w="2041" w:type="dxa"/>
            <w:noWrap w:val="0"/>
            <w:vAlign w:val="center"/>
          </w:tcPr>
          <w:p w14:paraId="7B1EA73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pacing w:val="-6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pacing w:val="-6"/>
                <w:sz w:val="21"/>
                <w:szCs w:val="21"/>
                <w:vertAlign w:val="baseline"/>
                <w:lang w:val="en-US" w:eastAsia="zh-CN"/>
              </w:rPr>
              <w:t>工资集体协商指导员</w:t>
            </w:r>
          </w:p>
        </w:tc>
        <w:tc>
          <w:tcPr>
            <w:tcW w:w="1211" w:type="dxa"/>
            <w:noWrap w:val="0"/>
            <w:vAlign w:val="center"/>
          </w:tcPr>
          <w:p w14:paraId="43DD431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vertAlign w:val="baseline"/>
                <w:lang w:val="en-US" w:eastAsia="zh-CN"/>
              </w:rPr>
              <w:t>市职工服务中心</w:t>
            </w:r>
          </w:p>
        </w:tc>
        <w:tc>
          <w:tcPr>
            <w:tcW w:w="1099" w:type="dxa"/>
            <w:noWrap w:val="0"/>
            <w:vAlign w:val="center"/>
          </w:tcPr>
          <w:p w14:paraId="43B4AA7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vertAlign w:val="baseline"/>
                <w:lang w:val="en-US" w:eastAsia="zh-CN"/>
              </w:rPr>
              <w:t>2</w:t>
            </w:r>
          </w:p>
        </w:tc>
        <w:tc>
          <w:tcPr>
            <w:tcW w:w="3150" w:type="dxa"/>
            <w:noWrap w:val="0"/>
            <w:vAlign w:val="center"/>
          </w:tcPr>
          <w:p w14:paraId="7B8F1B6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1"/>
                <w:szCs w:val="21"/>
                <w:vertAlign w:val="baseline"/>
                <w:lang w:val="en-US" w:eastAsia="zh-CN"/>
              </w:rPr>
              <w:t>35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vertAlign w:val="baseline"/>
                <w:lang w:val="en-US" w:eastAsia="zh-CN"/>
              </w:rPr>
              <w:t>周岁及以下，大专及以上学历</w:t>
            </w:r>
          </w:p>
        </w:tc>
        <w:tc>
          <w:tcPr>
            <w:tcW w:w="1616" w:type="dxa"/>
            <w:noWrap w:val="0"/>
            <w:vAlign w:val="center"/>
          </w:tcPr>
          <w:p w14:paraId="51C832E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vertAlign w:val="baseline"/>
                <w:lang w:val="en-US" w:eastAsia="zh-CN"/>
              </w:rPr>
              <w:t>永州市总工会</w:t>
            </w:r>
          </w:p>
          <w:p w14:paraId="6315512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vertAlign w:val="baseline"/>
                <w:lang w:val="en-US" w:eastAsia="zh-CN"/>
              </w:rPr>
              <w:t>0746-8360535</w:t>
            </w:r>
          </w:p>
        </w:tc>
        <w:tc>
          <w:tcPr>
            <w:tcW w:w="3242" w:type="dxa"/>
            <w:noWrap w:val="0"/>
            <w:vAlign w:val="center"/>
          </w:tcPr>
          <w:p w14:paraId="6D1420F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vertAlign w:val="baseline"/>
                <w:lang w:val="en-US" w:eastAsia="zh-CN"/>
              </w:rPr>
              <w:t>冷水滩区湘江东路2号永州市总工会办公楼209室</w:t>
            </w:r>
          </w:p>
        </w:tc>
        <w:tc>
          <w:tcPr>
            <w:tcW w:w="807" w:type="dxa"/>
            <w:noWrap w:val="0"/>
            <w:vAlign w:val="center"/>
          </w:tcPr>
          <w:p w14:paraId="565107A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 w14:paraId="72618E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8" w:hRule="exact"/>
          <w:jc w:val="center"/>
        </w:trPr>
        <w:tc>
          <w:tcPr>
            <w:tcW w:w="1339" w:type="dxa"/>
            <w:noWrap w:val="0"/>
            <w:vAlign w:val="center"/>
          </w:tcPr>
          <w:p w14:paraId="7B03846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pacing w:val="-17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pacing w:val="-17"/>
                <w:sz w:val="21"/>
                <w:szCs w:val="21"/>
                <w:vertAlign w:val="baseline"/>
                <w:lang w:val="en-US" w:eastAsia="zh-CN"/>
              </w:rPr>
              <w:t>零陵区总工会</w:t>
            </w:r>
          </w:p>
        </w:tc>
        <w:tc>
          <w:tcPr>
            <w:tcW w:w="2041" w:type="dxa"/>
            <w:noWrap w:val="0"/>
            <w:vAlign w:val="center"/>
          </w:tcPr>
          <w:p w14:paraId="09AF30C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pacing w:val="-6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pacing w:val="-6"/>
                <w:sz w:val="21"/>
                <w:szCs w:val="21"/>
                <w:vertAlign w:val="baseline"/>
                <w:lang w:val="en-US" w:eastAsia="zh-CN"/>
              </w:rPr>
              <w:t>社会化工会工作者</w:t>
            </w:r>
          </w:p>
        </w:tc>
        <w:tc>
          <w:tcPr>
            <w:tcW w:w="1211" w:type="dxa"/>
            <w:noWrap w:val="0"/>
            <w:vAlign w:val="center"/>
          </w:tcPr>
          <w:p w14:paraId="30FD878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vertAlign w:val="baseline"/>
                <w:lang w:val="en-US" w:eastAsia="zh-CN"/>
              </w:rPr>
              <w:t>零陵</w:t>
            </w:r>
          </w:p>
        </w:tc>
        <w:tc>
          <w:tcPr>
            <w:tcW w:w="1099" w:type="dxa"/>
            <w:noWrap w:val="0"/>
            <w:vAlign w:val="center"/>
          </w:tcPr>
          <w:p w14:paraId="3C10BC4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vertAlign w:val="baseline"/>
                <w:lang w:val="en-US" w:eastAsia="zh-CN"/>
              </w:rPr>
              <w:t>1</w:t>
            </w:r>
          </w:p>
        </w:tc>
        <w:tc>
          <w:tcPr>
            <w:tcW w:w="3150" w:type="dxa"/>
            <w:noWrap w:val="0"/>
            <w:vAlign w:val="center"/>
          </w:tcPr>
          <w:p w14:paraId="0A070E6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pacing w:val="-6"/>
                <w:sz w:val="21"/>
                <w:szCs w:val="21"/>
                <w:vertAlign w:val="baseline"/>
                <w:lang w:val="en-US" w:eastAsia="zh-CN"/>
              </w:rPr>
              <w:t>40</w:t>
            </w:r>
            <w:r>
              <w:rPr>
                <w:rFonts w:hint="default" w:ascii="Times New Roman" w:hAnsi="Times New Roman" w:eastAsia="仿宋_GB2312" w:cs="Times New Roman"/>
                <w:color w:val="auto"/>
                <w:spacing w:val="-6"/>
                <w:sz w:val="21"/>
                <w:szCs w:val="21"/>
                <w:vertAlign w:val="baseline"/>
                <w:lang w:val="en-US" w:eastAsia="zh-CN"/>
              </w:rPr>
              <w:t>周岁及以下，大专及以上学历</w:t>
            </w:r>
          </w:p>
        </w:tc>
        <w:tc>
          <w:tcPr>
            <w:tcW w:w="1616" w:type="dxa"/>
            <w:noWrap w:val="0"/>
            <w:vAlign w:val="center"/>
          </w:tcPr>
          <w:p w14:paraId="755F5A0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vertAlign w:val="baseline"/>
                <w:lang w:val="en-US" w:eastAsia="zh-CN"/>
              </w:rPr>
              <w:t>零陵区总工会</w:t>
            </w:r>
          </w:p>
          <w:p w14:paraId="1CE0A4A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vertAlign w:val="baseline"/>
                <w:lang w:val="en-US" w:eastAsia="zh-CN"/>
              </w:rPr>
              <w:t>0746-6237696</w:t>
            </w:r>
          </w:p>
        </w:tc>
        <w:tc>
          <w:tcPr>
            <w:tcW w:w="3242" w:type="dxa"/>
            <w:noWrap w:val="0"/>
            <w:vAlign w:val="center"/>
          </w:tcPr>
          <w:p w14:paraId="73C8B60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vertAlign w:val="baseline"/>
                <w:lang w:val="en-US" w:eastAsia="zh-CN"/>
              </w:rPr>
              <w:t>零陵区南津中路176号零陵区工人文化宫2楼组织宣教部办公室</w:t>
            </w:r>
          </w:p>
        </w:tc>
        <w:tc>
          <w:tcPr>
            <w:tcW w:w="807" w:type="dxa"/>
            <w:noWrap w:val="0"/>
            <w:vAlign w:val="center"/>
          </w:tcPr>
          <w:p w14:paraId="41C14CB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 w14:paraId="64DA82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6" w:hRule="exact"/>
          <w:jc w:val="center"/>
        </w:trPr>
        <w:tc>
          <w:tcPr>
            <w:tcW w:w="1339" w:type="dxa"/>
            <w:vMerge w:val="restart"/>
            <w:noWrap w:val="0"/>
            <w:vAlign w:val="center"/>
          </w:tcPr>
          <w:p w14:paraId="1B13D3B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pacing w:val="-17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pacing w:val="-17"/>
                <w:sz w:val="21"/>
                <w:szCs w:val="21"/>
                <w:vertAlign w:val="baseline"/>
                <w:lang w:val="en-US" w:eastAsia="zh-CN"/>
              </w:rPr>
              <w:t>祁阳市总工会</w:t>
            </w:r>
          </w:p>
        </w:tc>
        <w:tc>
          <w:tcPr>
            <w:tcW w:w="2041" w:type="dxa"/>
            <w:noWrap w:val="0"/>
            <w:vAlign w:val="center"/>
          </w:tcPr>
          <w:p w14:paraId="6A92008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pacing w:val="-6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pacing w:val="-6"/>
                <w:sz w:val="21"/>
                <w:szCs w:val="21"/>
                <w:vertAlign w:val="baseline"/>
                <w:lang w:val="en-US" w:eastAsia="zh-CN"/>
              </w:rPr>
              <w:t>社会化工会工作者</w:t>
            </w:r>
          </w:p>
        </w:tc>
        <w:tc>
          <w:tcPr>
            <w:tcW w:w="1211" w:type="dxa"/>
            <w:vMerge w:val="restart"/>
            <w:noWrap w:val="0"/>
            <w:vAlign w:val="center"/>
          </w:tcPr>
          <w:p w14:paraId="1464022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vertAlign w:val="baseline"/>
                <w:lang w:val="en-US" w:eastAsia="zh-CN"/>
              </w:rPr>
              <w:t>祁阳</w:t>
            </w:r>
          </w:p>
        </w:tc>
        <w:tc>
          <w:tcPr>
            <w:tcW w:w="1099" w:type="dxa"/>
            <w:noWrap w:val="0"/>
            <w:vAlign w:val="center"/>
          </w:tcPr>
          <w:p w14:paraId="7296AC7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vertAlign w:val="baseline"/>
                <w:lang w:val="en-US" w:eastAsia="zh-CN"/>
              </w:rPr>
              <w:t>1</w:t>
            </w:r>
          </w:p>
        </w:tc>
        <w:tc>
          <w:tcPr>
            <w:tcW w:w="3150" w:type="dxa"/>
            <w:vMerge w:val="restart"/>
            <w:noWrap w:val="0"/>
            <w:vAlign w:val="center"/>
          </w:tcPr>
          <w:p w14:paraId="5F10D07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vertAlign w:val="baseline"/>
                <w:lang w:val="en-US" w:eastAsia="zh-CN"/>
              </w:rPr>
              <w:t>35周岁及以下，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1"/>
                <w:szCs w:val="21"/>
                <w:vertAlign w:val="baseline"/>
                <w:lang w:val="en-US" w:eastAsia="zh-CN"/>
              </w:rPr>
              <w:t>本科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vertAlign w:val="baseline"/>
                <w:lang w:val="en-US" w:eastAsia="zh-CN"/>
              </w:rPr>
              <w:t>及以上学历</w:t>
            </w:r>
          </w:p>
        </w:tc>
        <w:tc>
          <w:tcPr>
            <w:tcW w:w="1616" w:type="dxa"/>
            <w:vMerge w:val="restart"/>
            <w:noWrap w:val="0"/>
            <w:vAlign w:val="center"/>
          </w:tcPr>
          <w:p w14:paraId="6178A7C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vertAlign w:val="baseline"/>
                <w:lang w:val="en-US" w:eastAsia="zh-CN"/>
              </w:rPr>
              <w:t>祁阳市总工会</w:t>
            </w:r>
          </w:p>
          <w:p w14:paraId="2B39B95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vertAlign w:val="baseline"/>
                <w:lang w:val="en-US" w:eastAsia="zh-CN"/>
              </w:rPr>
              <w:t>0746-3222415</w:t>
            </w:r>
          </w:p>
        </w:tc>
        <w:tc>
          <w:tcPr>
            <w:tcW w:w="3242" w:type="dxa"/>
            <w:vMerge w:val="restart"/>
            <w:noWrap w:val="0"/>
            <w:vAlign w:val="center"/>
          </w:tcPr>
          <w:p w14:paraId="3C60585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vertAlign w:val="baseline"/>
                <w:lang w:val="en-US" w:eastAsia="zh-CN"/>
              </w:rPr>
              <w:t>祁阳市浯溪中路171号祁阳市总工会202室</w:t>
            </w:r>
          </w:p>
        </w:tc>
        <w:tc>
          <w:tcPr>
            <w:tcW w:w="807" w:type="dxa"/>
            <w:vMerge w:val="restart"/>
            <w:noWrap w:val="0"/>
            <w:vAlign w:val="center"/>
          </w:tcPr>
          <w:p w14:paraId="29091AD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 w14:paraId="103B96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exact"/>
          <w:jc w:val="center"/>
        </w:trPr>
        <w:tc>
          <w:tcPr>
            <w:tcW w:w="1339" w:type="dxa"/>
            <w:vMerge w:val="continue"/>
            <w:noWrap w:val="0"/>
            <w:vAlign w:val="center"/>
          </w:tcPr>
          <w:p w14:paraId="0796199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2041" w:type="dxa"/>
            <w:noWrap w:val="0"/>
            <w:vAlign w:val="center"/>
          </w:tcPr>
          <w:p w14:paraId="3403F13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pacing w:val="-6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pacing w:val="-6"/>
                <w:sz w:val="21"/>
                <w:szCs w:val="21"/>
                <w:vertAlign w:val="baseline"/>
                <w:lang w:val="en-US" w:eastAsia="zh-CN"/>
              </w:rPr>
              <w:t>工资集体协商指导员</w:t>
            </w:r>
          </w:p>
        </w:tc>
        <w:tc>
          <w:tcPr>
            <w:tcW w:w="1211" w:type="dxa"/>
            <w:vMerge w:val="continue"/>
            <w:noWrap w:val="0"/>
            <w:vAlign w:val="center"/>
          </w:tcPr>
          <w:p w14:paraId="7FF16CC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099" w:type="dxa"/>
            <w:noWrap w:val="0"/>
            <w:vAlign w:val="center"/>
          </w:tcPr>
          <w:p w14:paraId="389DC42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vertAlign w:val="baseline"/>
                <w:lang w:val="en-US" w:eastAsia="zh-CN"/>
              </w:rPr>
              <w:t>2</w:t>
            </w:r>
          </w:p>
        </w:tc>
        <w:tc>
          <w:tcPr>
            <w:tcW w:w="3150" w:type="dxa"/>
            <w:vMerge w:val="continue"/>
            <w:noWrap w:val="0"/>
            <w:vAlign w:val="center"/>
          </w:tcPr>
          <w:p w14:paraId="0274170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616" w:type="dxa"/>
            <w:vMerge w:val="continue"/>
            <w:noWrap w:val="0"/>
            <w:vAlign w:val="center"/>
          </w:tcPr>
          <w:p w14:paraId="6F7AD4C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3242" w:type="dxa"/>
            <w:vMerge w:val="continue"/>
            <w:noWrap w:val="0"/>
            <w:vAlign w:val="center"/>
          </w:tcPr>
          <w:p w14:paraId="42EFA3E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807" w:type="dxa"/>
            <w:vMerge w:val="continue"/>
            <w:noWrap w:val="0"/>
            <w:vAlign w:val="center"/>
          </w:tcPr>
          <w:p w14:paraId="007E94B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 w14:paraId="348095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5" w:hRule="exact"/>
          <w:jc w:val="center"/>
        </w:trPr>
        <w:tc>
          <w:tcPr>
            <w:tcW w:w="1339" w:type="dxa"/>
            <w:vMerge w:val="restart"/>
            <w:noWrap w:val="0"/>
            <w:vAlign w:val="center"/>
          </w:tcPr>
          <w:p w14:paraId="7C39358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vertAlign w:val="baseline"/>
                <w:lang w:val="en-US" w:eastAsia="zh-CN"/>
              </w:rPr>
              <w:t>江华瑶族自治县总工会</w:t>
            </w:r>
          </w:p>
        </w:tc>
        <w:tc>
          <w:tcPr>
            <w:tcW w:w="2041" w:type="dxa"/>
            <w:noWrap w:val="0"/>
            <w:vAlign w:val="center"/>
          </w:tcPr>
          <w:p w14:paraId="5ADE600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pacing w:val="-6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pacing w:val="-6"/>
                <w:sz w:val="21"/>
                <w:szCs w:val="21"/>
                <w:vertAlign w:val="baseline"/>
                <w:lang w:val="en-US" w:eastAsia="zh-CN"/>
              </w:rPr>
              <w:t>社会化工会工作者</w:t>
            </w:r>
            <w:r>
              <w:rPr>
                <w:rFonts w:hint="eastAsia" w:ascii="Times New Roman" w:hAnsi="Times New Roman" w:eastAsia="仿宋_GB2312" w:cs="Times New Roman"/>
                <w:color w:val="auto"/>
                <w:spacing w:val="-6"/>
                <w:sz w:val="21"/>
                <w:szCs w:val="21"/>
                <w:vertAlign w:val="baseline"/>
                <w:lang w:val="en-US" w:eastAsia="zh-CN"/>
              </w:rPr>
              <w:t>1</w:t>
            </w:r>
          </w:p>
        </w:tc>
        <w:tc>
          <w:tcPr>
            <w:tcW w:w="1211" w:type="dxa"/>
            <w:vMerge w:val="restart"/>
            <w:noWrap w:val="0"/>
            <w:vAlign w:val="center"/>
          </w:tcPr>
          <w:p w14:paraId="782E1BE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vertAlign w:val="baseline"/>
                <w:lang w:val="en-US" w:eastAsia="zh-CN"/>
              </w:rPr>
              <w:t>江华</w:t>
            </w:r>
          </w:p>
        </w:tc>
        <w:tc>
          <w:tcPr>
            <w:tcW w:w="1099" w:type="dxa"/>
            <w:noWrap w:val="0"/>
            <w:vAlign w:val="center"/>
          </w:tcPr>
          <w:p w14:paraId="0957D46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1"/>
                <w:szCs w:val="21"/>
                <w:vertAlign w:val="baseline"/>
                <w:lang w:val="en-US" w:eastAsia="zh-CN"/>
              </w:rPr>
              <w:t>1</w:t>
            </w:r>
          </w:p>
        </w:tc>
        <w:tc>
          <w:tcPr>
            <w:tcW w:w="3150" w:type="dxa"/>
            <w:noWrap w:val="0"/>
            <w:vAlign w:val="center"/>
          </w:tcPr>
          <w:p w14:paraId="5EBDAFE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vertAlign w:val="baseline"/>
                <w:lang w:val="en-US" w:eastAsia="zh-CN"/>
              </w:rPr>
              <w:t>35周岁及以下，大专及以上学历，限江华户籍</w:t>
            </w:r>
          </w:p>
        </w:tc>
        <w:tc>
          <w:tcPr>
            <w:tcW w:w="1616" w:type="dxa"/>
            <w:vMerge w:val="restart"/>
            <w:noWrap w:val="0"/>
            <w:vAlign w:val="center"/>
          </w:tcPr>
          <w:p w14:paraId="2A29AF2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vertAlign w:val="baseline"/>
                <w:lang w:val="en-US" w:eastAsia="zh-CN"/>
              </w:rPr>
              <w:t>江华瑶族自治县总工会0746-2323639</w:t>
            </w:r>
          </w:p>
        </w:tc>
        <w:tc>
          <w:tcPr>
            <w:tcW w:w="3242" w:type="dxa"/>
            <w:vMerge w:val="restart"/>
            <w:noWrap w:val="0"/>
            <w:vAlign w:val="center"/>
          </w:tcPr>
          <w:p w14:paraId="2284738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  <w:t>江华瑶族自治县沱江镇春晓路103号江华瑶族自治县总工会2楼办公室</w:t>
            </w:r>
          </w:p>
        </w:tc>
        <w:tc>
          <w:tcPr>
            <w:tcW w:w="807" w:type="dxa"/>
            <w:vMerge w:val="restart"/>
            <w:noWrap w:val="0"/>
            <w:vAlign w:val="center"/>
          </w:tcPr>
          <w:p w14:paraId="1045B1E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 w14:paraId="699D8B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exact"/>
          <w:jc w:val="center"/>
        </w:trPr>
        <w:tc>
          <w:tcPr>
            <w:tcW w:w="1339" w:type="dxa"/>
            <w:vMerge w:val="continue"/>
            <w:noWrap w:val="0"/>
            <w:vAlign w:val="center"/>
          </w:tcPr>
          <w:p w14:paraId="3249680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2041" w:type="dxa"/>
            <w:noWrap w:val="0"/>
            <w:vAlign w:val="center"/>
          </w:tcPr>
          <w:p w14:paraId="61E7CF1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pacing w:val="-6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pacing w:val="-6"/>
                <w:sz w:val="21"/>
                <w:szCs w:val="21"/>
                <w:vertAlign w:val="baseline"/>
                <w:lang w:val="en-US" w:eastAsia="zh-CN"/>
              </w:rPr>
              <w:t>社会化工会工作者</w:t>
            </w:r>
            <w:r>
              <w:rPr>
                <w:rFonts w:hint="eastAsia" w:ascii="Times New Roman" w:hAnsi="Times New Roman" w:eastAsia="仿宋_GB2312" w:cs="Times New Roman"/>
                <w:color w:val="auto"/>
                <w:spacing w:val="-6"/>
                <w:sz w:val="21"/>
                <w:szCs w:val="21"/>
                <w:vertAlign w:val="baseline"/>
                <w:lang w:val="en-US" w:eastAsia="zh-CN"/>
              </w:rPr>
              <w:t>2</w:t>
            </w:r>
          </w:p>
        </w:tc>
        <w:tc>
          <w:tcPr>
            <w:tcW w:w="1211" w:type="dxa"/>
            <w:vMerge w:val="continue"/>
            <w:noWrap w:val="0"/>
            <w:vAlign w:val="center"/>
          </w:tcPr>
          <w:p w14:paraId="39B1E2C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099" w:type="dxa"/>
            <w:noWrap w:val="0"/>
            <w:vAlign w:val="center"/>
          </w:tcPr>
          <w:p w14:paraId="783F1CE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1"/>
                <w:szCs w:val="21"/>
                <w:vertAlign w:val="baseline"/>
                <w:lang w:val="en-US" w:eastAsia="zh-CN"/>
              </w:rPr>
              <w:t>1</w:t>
            </w:r>
          </w:p>
        </w:tc>
        <w:tc>
          <w:tcPr>
            <w:tcW w:w="3150" w:type="dxa"/>
            <w:noWrap w:val="0"/>
            <w:vAlign w:val="center"/>
          </w:tcPr>
          <w:p w14:paraId="2DB2BFA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vertAlign w:val="baseline"/>
                <w:lang w:val="en-US" w:eastAsia="zh-CN"/>
              </w:rPr>
              <w:t>35周岁及以下，大专及以上学历</w:t>
            </w:r>
          </w:p>
        </w:tc>
        <w:tc>
          <w:tcPr>
            <w:tcW w:w="1616" w:type="dxa"/>
            <w:vMerge w:val="continue"/>
            <w:noWrap w:val="0"/>
            <w:vAlign w:val="center"/>
          </w:tcPr>
          <w:p w14:paraId="1338644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3242" w:type="dxa"/>
            <w:vMerge w:val="continue"/>
            <w:noWrap w:val="0"/>
            <w:vAlign w:val="center"/>
          </w:tcPr>
          <w:p w14:paraId="77ED56E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807" w:type="dxa"/>
            <w:vMerge w:val="continue"/>
            <w:noWrap w:val="0"/>
            <w:vAlign w:val="center"/>
          </w:tcPr>
          <w:p w14:paraId="40E1EF1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 w14:paraId="605F48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9" w:hRule="exact"/>
          <w:jc w:val="center"/>
        </w:trPr>
        <w:tc>
          <w:tcPr>
            <w:tcW w:w="1339" w:type="dxa"/>
            <w:vMerge w:val="restart"/>
            <w:noWrap w:val="0"/>
            <w:vAlign w:val="center"/>
          </w:tcPr>
          <w:p w14:paraId="1F2FAC1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pacing w:val="-17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pacing w:val="-17"/>
                <w:sz w:val="21"/>
                <w:szCs w:val="21"/>
                <w:vertAlign w:val="baseline"/>
                <w:lang w:val="en-US" w:eastAsia="zh-CN"/>
              </w:rPr>
              <w:t>宁远县总工会</w:t>
            </w:r>
          </w:p>
        </w:tc>
        <w:tc>
          <w:tcPr>
            <w:tcW w:w="2041" w:type="dxa"/>
            <w:noWrap w:val="0"/>
            <w:vAlign w:val="center"/>
          </w:tcPr>
          <w:p w14:paraId="23C4F19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pacing w:val="-6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pacing w:val="-6"/>
                <w:sz w:val="21"/>
                <w:szCs w:val="21"/>
                <w:vertAlign w:val="baseline"/>
                <w:lang w:val="en-US" w:eastAsia="zh-CN"/>
              </w:rPr>
              <w:t>社会化工会工作者</w:t>
            </w:r>
          </w:p>
        </w:tc>
        <w:tc>
          <w:tcPr>
            <w:tcW w:w="1211" w:type="dxa"/>
            <w:vMerge w:val="restart"/>
            <w:noWrap w:val="0"/>
            <w:vAlign w:val="center"/>
          </w:tcPr>
          <w:p w14:paraId="262EE8E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vertAlign w:val="baseline"/>
                <w:lang w:val="en-US" w:eastAsia="zh-CN"/>
              </w:rPr>
              <w:t>宁远</w:t>
            </w:r>
          </w:p>
        </w:tc>
        <w:tc>
          <w:tcPr>
            <w:tcW w:w="1099" w:type="dxa"/>
            <w:noWrap w:val="0"/>
            <w:vAlign w:val="center"/>
          </w:tcPr>
          <w:p w14:paraId="7C8BEBB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1"/>
                <w:szCs w:val="21"/>
                <w:vertAlign w:val="baseline"/>
                <w:lang w:val="en-US" w:eastAsia="zh-CN"/>
              </w:rPr>
              <w:t>2</w:t>
            </w:r>
          </w:p>
        </w:tc>
        <w:tc>
          <w:tcPr>
            <w:tcW w:w="3150" w:type="dxa"/>
            <w:vMerge w:val="restart"/>
            <w:noWrap w:val="0"/>
            <w:vAlign w:val="center"/>
          </w:tcPr>
          <w:p w14:paraId="4109A62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vertAlign w:val="baseline"/>
                <w:lang w:val="en-US" w:eastAsia="zh-CN"/>
              </w:rPr>
              <w:t>35周岁及以下，大专及以上学历</w:t>
            </w:r>
          </w:p>
        </w:tc>
        <w:tc>
          <w:tcPr>
            <w:tcW w:w="1616" w:type="dxa"/>
            <w:vMerge w:val="restart"/>
            <w:noWrap w:val="0"/>
            <w:vAlign w:val="center"/>
          </w:tcPr>
          <w:p w14:paraId="7E4E1E3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vertAlign w:val="baseline"/>
                <w:lang w:val="en-US" w:eastAsia="zh-CN"/>
              </w:rPr>
              <w:t>宁远总工会0746-7323499</w:t>
            </w:r>
          </w:p>
        </w:tc>
        <w:tc>
          <w:tcPr>
            <w:tcW w:w="3242" w:type="dxa"/>
            <w:vMerge w:val="restart"/>
            <w:noWrap w:val="0"/>
            <w:vAlign w:val="center"/>
          </w:tcPr>
          <w:p w14:paraId="46C9023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vertAlign w:val="baseline"/>
                <w:lang w:val="en-US" w:eastAsia="zh-CN"/>
              </w:rPr>
              <w:t>宁远县印山路98号县政府大院后勤楼A421</w:t>
            </w:r>
          </w:p>
        </w:tc>
        <w:tc>
          <w:tcPr>
            <w:tcW w:w="807" w:type="dxa"/>
            <w:vMerge w:val="restart"/>
            <w:noWrap w:val="0"/>
            <w:vAlign w:val="center"/>
          </w:tcPr>
          <w:p w14:paraId="5657801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 w14:paraId="0A6357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6" w:hRule="exact"/>
          <w:jc w:val="center"/>
        </w:trPr>
        <w:tc>
          <w:tcPr>
            <w:tcW w:w="1339" w:type="dxa"/>
            <w:vMerge w:val="continue"/>
            <w:noWrap w:val="0"/>
            <w:vAlign w:val="center"/>
          </w:tcPr>
          <w:p w14:paraId="52A35D6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pacing w:val="-17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2041" w:type="dxa"/>
            <w:noWrap w:val="0"/>
            <w:vAlign w:val="center"/>
          </w:tcPr>
          <w:p w14:paraId="36B9A24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pacing w:val="-6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pacing w:val="-6"/>
                <w:sz w:val="21"/>
                <w:szCs w:val="21"/>
                <w:vertAlign w:val="baseline"/>
                <w:lang w:val="en-US" w:eastAsia="zh-CN"/>
              </w:rPr>
              <w:t>工资集体协商指导员</w:t>
            </w:r>
          </w:p>
        </w:tc>
        <w:tc>
          <w:tcPr>
            <w:tcW w:w="1211" w:type="dxa"/>
            <w:vMerge w:val="continue"/>
            <w:noWrap w:val="0"/>
            <w:vAlign w:val="center"/>
          </w:tcPr>
          <w:p w14:paraId="7479B98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099" w:type="dxa"/>
            <w:noWrap w:val="0"/>
            <w:vAlign w:val="center"/>
          </w:tcPr>
          <w:p w14:paraId="3550BC9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vertAlign w:val="baseline"/>
                <w:lang w:val="en-US" w:eastAsia="zh-CN"/>
              </w:rPr>
              <w:t>2</w:t>
            </w:r>
          </w:p>
        </w:tc>
        <w:tc>
          <w:tcPr>
            <w:tcW w:w="3150" w:type="dxa"/>
            <w:vMerge w:val="continue"/>
            <w:noWrap w:val="0"/>
            <w:vAlign w:val="center"/>
          </w:tcPr>
          <w:p w14:paraId="619C6BE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616" w:type="dxa"/>
            <w:vMerge w:val="continue"/>
            <w:noWrap w:val="0"/>
            <w:vAlign w:val="center"/>
          </w:tcPr>
          <w:p w14:paraId="3B72EC1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3242" w:type="dxa"/>
            <w:vMerge w:val="continue"/>
            <w:noWrap w:val="0"/>
            <w:vAlign w:val="center"/>
          </w:tcPr>
          <w:p w14:paraId="4AA33F0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807" w:type="dxa"/>
            <w:vMerge w:val="continue"/>
            <w:noWrap w:val="0"/>
            <w:vAlign w:val="center"/>
          </w:tcPr>
          <w:p w14:paraId="0DC22C2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 w14:paraId="717C5B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1" w:hRule="exact"/>
          <w:jc w:val="center"/>
        </w:trPr>
        <w:tc>
          <w:tcPr>
            <w:tcW w:w="1339" w:type="dxa"/>
            <w:vMerge w:val="restart"/>
            <w:noWrap w:val="0"/>
            <w:vAlign w:val="center"/>
          </w:tcPr>
          <w:p w14:paraId="317F874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pacing w:val="-17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pacing w:val="-17"/>
                <w:sz w:val="21"/>
                <w:szCs w:val="21"/>
                <w:vertAlign w:val="baseline"/>
                <w:lang w:val="en-US" w:eastAsia="zh-CN"/>
              </w:rPr>
              <w:t>新田县总工会</w:t>
            </w:r>
          </w:p>
        </w:tc>
        <w:tc>
          <w:tcPr>
            <w:tcW w:w="2041" w:type="dxa"/>
            <w:noWrap w:val="0"/>
            <w:vAlign w:val="center"/>
          </w:tcPr>
          <w:p w14:paraId="73D6882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pacing w:val="-6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pacing w:val="-6"/>
                <w:sz w:val="21"/>
                <w:szCs w:val="21"/>
                <w:vertAlign w:val="baseline"/>
                <w:lang w:val="en-US" w:eastAsia="zh-CN"/>
              </w:rPr>
              <w:t>社会化工会工作者</w:t>
            </w:r>
          </w:p>
        </w:tc>
        <w:tc>
          <w:tcPr>
            <w:tcW w:w="1211" w:type="dxa"/>
            <w:vMerge w:val="restart"/>
            <w:noWrap w:val="0"/>
            <w:vAlign w:val="center"/>
          </w:tcPr>
          <w:p w14:paraId="6ABA151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vertAlign w:val="baseline"/>
                <w:lang w:val="en-US" w:eastAsia="zh-CN"/>
              </w:rPr>
              <w:t>新田</w:t>
            </w:r>
          </w:p>
        </w:tc>
        <w:tc>
          <w:tcPr>
            <w:tcW w:w="1099" w:type="dxa"/>
            <w:noWrap w:val="0"/>
            <w:vAlign w:val="center"/>
          </w:tcPr>
          <w:p w14:paraId="4956A8D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vertAlign w:val="baseline"/>
                <w:lang w:val="en-US" w:eastAsia="zh-CN"/>
              </w:rPr>
              <w:t>2</w:t>
            </w:r>
          </w:p>
        </w:tc>
        <w:tc>
          <w:tcPr>
            <w:tcW w:w="3150" w:type="dxa"/>
            <w:vMerge w:val="restart"/>
            <w:noWrap w:val="0"/>
            <w:vAlign w:val="center"/>
          </w:tcPr>
          <w:p w14:paraId="2022E28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vertAlign w:val="baseline"/>
                <w:lang w:val="en-US" w:eastAsia="zh-CN"/>
              </w:rPr>
              <w:t>35周岁及以下，大专及以上学历</w:t>
            </w:r>
          </w:p>
        </w:tc>
        <w:tc>
          <w:tcPr>
            <w:tcW w:w="1616" w:type="dxa"/>
            <w:vMerge w:val="restart"/>
            <w:noWrap w:val="0"/>
            <w:vAlign w:val="center"/>
          </w:tcPr>
          <w:p w14:paraId="5ACE8CA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vertAlign w:val="baseline"/>
                <w:lang w:val="en-US" w:eastAsia="zh-CN"/>
              </w:rPr>
              <w:t>新田县总工会</w:t>
            </w:r>
          </w:p>
          <w:p w14:paraId="08D41E7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vertAlign w:val="baseline"/>
                <w:lang w:val="en-US" w:eastAsia="zh-CN"/>
              </w:rPr>
              <w:t>0746-4788336</w:t>
            </w:r>
          </w:p>
        </w:tc>
        <w:tc>
          <w:tcPr>
            <w:tcW w:w="3242" w:type="dxa"/>
            <w:vMerge w:val="restart"/>
            <w:noWrap w:val="0"/>
            <w:vAlign w:val="center"/>
          </w:tcPr>
          <w:p w14:paraId="2EB084B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vertAlign w:val="baseline"/>
                <w:lang w:val="en-US" w:eastAsia="zh-CN"/>
              </w:rPr>
              <w:t>新田县中山街道中山路89号新田县总工会2楼办公室</w:t>
            </w:r>
          </w:p>
        </w:tc>
        <w:tc>
          <w:tcPr>
            <w:tcW w:w="807" w:type="dxa"/>
            <w:vMerge w:val="restart"/>
            <w:noWrap w:val="0"/>
            <w:vAlign w:val="center"/>
          </w:tcPr>
          <w:p w14:paraId="1281DB0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 w14:paraId="5A94C6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7" w:hRule="exact"/>
          <w:jc w:val="center"/>
        </w:trPr>
        <w:tc>
          <w:tcPr>
            <w:tcW w:w="1339" w:type="dxa"/>
            <w:vMerge w:val="continue"/>
            <w:noWrap w:val="0"/>
            <w:vAlign w:val="center"/>
          </w:tcPr>
          <w:p w14:paraId="2501609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pacing w:val="-17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2041" w:type="dxa"/>
            <w:noWrap w:val="0"/>
            <w:vAlign w:val="center"/>
          </w:tcPr>
          <w:p w14:paraId="22E9A04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pacing w:val="-6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pacing w:val="-6"/>
                <w:sz w:val="21"/>
                <w:szCs w:val="21"/>
                <w:vertAlign w:val="baseline"/>
                <w:lang w:val="en-US" w:eastAsia="zh-CN"/>
              </w:rPr>
              <w:t>工资集体协商指导员</w:t>
            </w:r>
          </w:p>
        </w:tc>
        <w:tc>
          <w:tcPr>
            <w:tcW w:w="1211" w:type="dxa"/>
            <w:vMerge w:val="continue"/>
            <w:noWrap w:val="0"/>
            <w:vAlign w:val="center"/>
          </w:tcPr>
          <w:p w14:paraId="31AB0E0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099" w:type="dxa"/>
            <w:noWrap w:val="0"/>
            <w:vAlign w:val="center"/>
          </w:tcPr>
          <w:p w14:paraId="360B84D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vertAlign w:val="baseline"/>
                <w:lang w:val="en-US" w:eastAsia="zh-CN"/>
              </w:rPr>
              <w:t>1</w:t>
            </w:r>
          </w:p>
        </w:tc>
        <w:tc>
          <w:tcPr>
            <w:tcW w:w="3150" w:type="dxa"/>
            <w:vMerge w:val="continue"/>
            <w:noWrap w:val="0"/>
            <w:vAlign w:val="center"/>
          </w:tcPr>
          <w:p w14:paraId="7B7BB0B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616" w:type="dxa"/>
            <w:vMerge w:val="continue"/>
            <w:noWrap w:val="0"/>
            <w:vAlign w:val="center"/>
          </w:tcPr>
          <w:p w14:paraId="791A8A3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3242" w:type="dxa"/>
            <w:vMerge w:val="continue"/>
            <w:noWrap w:val="0"/>
            <w:vAlign w:val="center"/>
          </w:tcPr>
          <w:p w14:paraId="5CE4B07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807" w:type="dxa"/>
            <w:vMerge w:val="continue"/>
            <w:noWrap w:val="0"/>
            <w:vAlign w:val="center"/>
          </w:tcPr>
          <w:p w14:paraId="31F2A76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 w14:paraId="6E693B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exact"/>
          <w:jc w:val="center"/>
        </w:trPr>
        <w:tc>
          <w:tcPr>
            <w:tcW w:w="1339" w:type="dxa"/>
            <w:vMerge w:val="restart"/>
            <w:noWrap w:val="0"/>
            <w:vAlign w:val="center"/>
          </w:tcPr>
          <w:p w14:paraId="340EA37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pacing w:val="-17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pacing w:val="-17"/>
                <w:sz w:val="21"/>
                <w:szCs w:val="21"/>
                <w:vertAlign w:val="baseline"/>
                <w:lang w:val="en-US" w:eastAsia="zh-CN"/>
              </w:rPr>
              <w:t>蓝山县总工会</w:t>
            </w:r>
          </w:p>
        </w:tc>
        <w:tc>
          <w:tcPr>
            <w:tcW w:w="2041" w:type="dxa"/>
            <w:noWrap w:val="0"/>
            <w:vAlign w:val="center"/>
          </w:tcPr>
          <w:p w14:paraId="053A8ED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pacing w:val="-6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pacing w:val="-6"/>
                <w:sz w:val="21"/>
                <w:szCs w:val="21"/>
                <w:vertAlign w:val="baseline"/>
                <w:lang w:val="en-US" w:eastAsia="zh-CN"/>
              </w:rPr>
              <w:t>社会化工会工作者</w:t>
            </w:r>
          </w:p>
        </w:tc>
        <w:tc>
          <w:tcPr>
            <w:tcW w:w="1211" w:type="dxa"/>
            <w:vMerge w:val="restart"/>
            <w:noWrap w:val="0"/>
            <w:vAlign w:val="center"/>
          </w:tcPr>
          <w:p w14:paraId="671C5ED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vertAlign w:val="baseline"/>
                <w:lang w:val="en-US" w:eastAsia="zh-CN"/>
              </w:rPr>
              <w:t>蓝山</w:t>
            </w:r>
          </w:p>
        </w:tc>
        <w:tc>
          <w:tcPr>
            <w:tcW w:w="1099" w:type="dxa"/>
            <w:noWrap w:val="0"/>
            <w:vAlign w:val="center"/>
          </w:tcPr>
          <w:p w14:paraId="2F6042B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vertAlign w:val="baseline"/>
                <w:lang w:val="en-US" w:eastAsia="zh-CN"/>
              </w:rPr>
              <w:t>1</w:t>
            </w:r>
          </w:p>
        </w:tc>
        <w:tc>
          <w:tcPr>
            <w:tcW w:w="3150" w:type="dxa"/>
            <w:vMerge w:val="restart"/>
            <w:noWrap w:val="0"/>
            <w:vAlign w:val="center"/>
          </w:tcPr>
          <w:p w14:paraId="6B2EBC7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vertAlign w:val="baseline"/>
                <w:lang w:val="en-US" w:eastAsia="zh-CN"/>
              </w:rPr>
              <w:t>35周岁及以下，大专及以上学历</w:t>
            </w:r>
          </w:p>
        </w:tc>
        <w:tc>
          <w:tcPr>
            <w:tcW w:w="1616" w:type="dxa"/>
            <w:vMerge w:val="restart"/>
            <w:noWrap w:val="0"/>
            <w:vAlign w:val="center"/>
          </w:tcPr>
          <w:p w14:paraId="3C3B619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vertAlign w:val="baseline"/>
                <w:lang w:val="en-US" w:eastAsia="zh-CN"/>
              </w:rPr>
              <w:t>蓝山县总工会</w:t>
            </w:r>
          </w:p>
          <w:p w14:paraId="10511A5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vertAlign w:val="baseline"/>
                <w:lang w:val="en-US" w:eastAsia="zh-CN"/>
              </w:rPr>
              <w:t>0746-2213477</w:t>
            </w:r>
          </w:p>
        </w:tc>
        <w:tc>
          <w:tcPr>
            <w:tcW w:w="3242" w:type="dxa"/>
            <w:vMerge w:val="restart"/>
            <w:noWrap w:val="0"/>
            <w:vAlign w:val="center"/>
          </w:tcPr>
          <w:p w14:paraId="5BB32F2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vertAlign w:val="baseline"/>
                <w:lang w:val="en-US" w:eastAsia="zh-CN"/>
              </w:rPr>
              <w:t>蓝山县塔峰镇环城路229号总工会2楼办公室</w:t>
            </w:r>
          </w:p>
        </w:tc>
        <w:tc>
          <w:tcPr>
            <w:tcW w:w="807" w:type="dxa"/>
            <w:vMerge w:val="restart"/>
            <w:noWrap w:val="0"/>
            <w:vAlign w:val="center"/>
          </w:tcPr>
          <w:p w14:paraId="48D6383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 w14:paraId="0090B5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exact"/>
          <w:jc w:val="center"/>
        </w:trPr>
        <w:tc>
          <w:tcPr>
            <w:tcW w:w="1339" w:type="dxa"/>
            <w:vMerge w:val="continue"/>
            <w:noWrap w:val="0"/>
            <w:vAlign w:val="center"/>
          </w:tcPr>
          <w:p w14:paraId="0029DE9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2041" w:type="dxa"/>
            <w:noWrap w:val="0"/>
            <w:vAlign w:val="center"/>
          </w:tcPr>
          <w:p w14:paraId="44C666B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pacing w:val="-6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pacing w:val="-6"/>
                <w:sz w:val="21"/>
                <w:szCs w:val="21"/>
                <w:vertAlign w:val="baseline"/>
                <w:lang w:val="en-US" w:eastAsia="zh-CN"/>
              </w:rPr>
              <w:t>工资集体协商指导员</w:t>
            </w:r>
          </w:p>
        </w:tc>
        <w:tc>
          <w:tcPr>
            <w:tcW w:w="1211" w:type="dxa"/>
            <w:vMerge w:val="continue"/>
            <w:noWrap w:val="0"/>
            <w:vAlign w:val="center"/>
          </w:tcPr>
          <w:p w14:paraId="57619F1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099" w:type="dxa"/>
            <w:noWrap w:val="0"/>
            <w:vAlign w:val="center"/>
          </w:tcPr>
          <w:p w14:paraId="30E0521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vertAlign w:val="baseline"/>
                <w:lang w:val="en-US" w:eastAsia="zh-CN"/>
              </w:rPr>
              <w:t>3</w:t>
            </w:r>
          </w:p>
        </w:tc>
        <w:tc>
          <w:tcPr>
            <w:tcW w:w="3150" w:type="dxa"/>
            <w:vMerge w:val="continue"/>
            <w:noWrap w:val="0"/>
            <w:vAlign w:val="center"/>
          </w:tcPr>
          <w:p w14:paraId="7565DDC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616" w:type="dxa"/>
            <w:vMerge w:val="continue"/>
            <w:noWrap w:val="0"/>
            <w:vAlign w:val="center"/>
          </w:tcPr>
          <w:p w14:paraId="31D0439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3242" w:type="dxa"/>
            <w:vMerge w:val="continue"/>
            <w:noWrap w:val="0"/>
            <w:vAlign w:val="center"/>
          </w:tcPr>
          <w:p w14:paraId="6CFDC40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807" w:type="dxa"/>
            <w:vMerge w:val="continue"/>
            <w:noWrap w:val="0"/>
            <w:vAlign w:val="center"/>
          </w:tcPr>
          <w:p w14:paraId="2574068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</w:tr>
    </w:tbl>
    <w:p w14:paraId="55E201CE"/>
    <w:sectPr>
      <w:pgSz w:w="16838" w:h="11906" w:orient="landscape"/>
      <w:pgMar w:top="1800" w:right="1440" w:bottom="1800" w:left="144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altName w:val="微软雅黑"/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altName w:val="仿宋"/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FC888D6"/>
    <w:rsid w:val="552C4CF1"/>
    <w:rsid w:val="6FC888D6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Style w:val="2"/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unhideWhenUsed/>
    <w:qFormat/>
    <w:uiPriority w:val="39"/>
    <w:pPr>
      <w:widowControl w:val="0"/>
      <w:jc w:val="both"/>
    </w:pPr>
    <w:tblPr>
      <w:tblStyle w:val="2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556</Words>
  <Characters>661</Characters>
  <Lines>0</Lines>
  <Paragraphs>0</Paragraphs>
  <TotalTime>0</TotalTime>
  <ScaleCrop>false</ScaleCrop>
  <LinksUpToDate>false</LinksUpToDate>
  <CharactersWithSpaces>663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2025-08-15T15:03:00Z</dcterms:created>
  <dc:creator>kylin</dc:creator>
  <cp:lastModifiedBy>种太阳</cp:lastModifiedBy>
  <dcterms:modified xsi:type="dcterms:W3CDTF">2025-08-18T06:13:09Z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C2B1DE02E15B4DB7AE84FCECA5D87396_13</vt:lpwstr>
  </property>
</Properties>
</file>