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420" w:firstLineChars="0"/>
        <w:jc w:val="center"/>
        <w:textAlignment w:val="auto"/>
        <w:rPr>
          <w:rFonts w:ascii="华文中宋" w:hAnsi="华文中宋" w:eastAsia="华文中宋" w:cs="Times New Roman"/>
          <w:b/>
          <w:color w:val="3F3F3F"/>
          <w:kern w:val="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华文中宋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华文中宋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</w:rPr>
        <w:t>水利部黄河水利委员会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  <w:t>2026</w:t>
      </w:r>
      <w:r>
        <w:rPr>
          <w:rFonts w:hint="eastAsia" w:ascii="方正小标宋简体" w:hAnsi="华文中宋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</w:rPr>
        <w:t>年度拟录用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华文中宋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华文中宋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eastAsia="zh-CN"/>
        </w:rPr>
        <w:t>机关</w:t>
      </w:r>
      <w:r>
        <w:rPr>
          <w:rFonts w:hint="eastAsia" w:ascii="方正小标宋简体" w:hAnsi="华文中宋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</w:rPr>
        <w:t>工作人员公示公告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" w:cs="Times New Roman"/>
          <w:color w:val="3F3F3F"/>
          <w:kern w:val="0"/>
          <w:sz w:val="32"/>
          <w:szCs w:val="20"/>
          <w:highlight w:val="none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根据中央机关及其直属机构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2026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年度考试录用公务员工作有关要求，经过笔试、面试、体检和考察等程序，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确定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eastAsia="zh-CN"/>
        </w:rPr>
        <w:t>燕晨晨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等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74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人为水利部黄河水利委员会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2026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年度拟录用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eastAsia="zh-CN"/>
        </w:rPr>
        <w:t>机关工作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人员，现予以公示。公示期间如有问题，请向水利部黄河水利委员会人事局反映。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公示时间：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2026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5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13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日至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5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19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日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5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个工作日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default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监督电话：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0371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-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66021861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2238" w:leftChars="304" w:hanging="1600" w:hangingChars="500"/>
        <w:jc w:val="left"/>
        <w:textAlignment w:val="auto"/>
        <w:rPr>
          <w:rFonts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联系地址：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河南省郑州市金水路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11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号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邮政编码：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450003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right="1440"/>
        <w:jc w:val="left"/>
        <w:textAlignment w:val="auto"/>
        <w:rPr>
          <w:rFonts w:ascii="仿宋_GB2312" w:hAnsi="Times New Roman" w:eastAsia="仿宋_GB2312" w:cs="Times New Roman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1598" w:leftChars="304" w:hanging="960" w:hangingChars="300"/>
        <w:jc w:val="left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附件：水利部黄河水利委员会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2026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年度拟录用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eastAsia="zh-CN"/>
        </w:rPr>
        <w:t>机关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工作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2076" w:leftChars="760" w:hanging="480" w:hangingChars="150"/>
        <w:jc w:val="left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人员名单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right="800"/>
        <w:textAlignment w:val="auto"/>
        <w:rPr>
          <w:rFonts w:ascii="仿宋_GB2312" w:hAnsi="Times New Roman" w:eastAsia="仿宋_GB2312" w:cs="Times New Roman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600" w:lineRule="exact"/>
        <w:ind w:right="800"/>
        <w:jc w:val="right"/>
        <w:textAlignment w:val="auto"/>
        <w:rPr>
          <w:rFonts w:ascii="仿宋_GB2312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 xml:space="preserve"> 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ascii="仿宋_GB2312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 xml:space="preserve"> 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         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水利部黄河水利委员会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ind w:firstLine="5440" w:firstLineChars="1700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2026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5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1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eastAsia="zh-CN" w:bidi="ar"/>
        </w:rPr>
        <w:t>2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ind w:firstLine="4160" w:firstLineChars="1300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水利部黄河水利委员会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年度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拟录用机关工作人员名单</w:t>
      </w:r>
    </w:p>
    <w:tbl>
      <w:tblPr>
        <w:tblStyle w:val="5"/>
        <w:tblW w:w="103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1258"/>
        <w:gridCol w:w="1835"/>
        <w:gridCol w:w="907"/>
        <w:gridCol w:w="640"/>
        <w:gridCol w:w="1252"/>
        <w:gridCol w:w="983"/>
        <w:gridCol w:w="1387"/>
        <w:gridCol w:w="15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tblHeader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拟录用职位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黄河水利委员会</w:t>
            </w:r>
          </w:p>
        </w:tc>
        <w:tc>
          <w:tcPr>
            <w:tcW w:w="1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办公室督查室一级主任科员及以下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400110101001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燕晨晨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119114080102001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中国地质大学（武汉）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规划计划局规划处一级主任科员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400110101002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董远恒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119133010403416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河海大学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规划计划局黄河战略处一级主任科员及以下400110101003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张扬科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119137013801109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大连理工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财务局基建财务处一级主任科员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400110101004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许琳琳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119141050101911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中山大学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河南省药品医疗器械检验院（河南省疫苗批签中心）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（非公务员或参公人员）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人事局人才与培训处一级主任科员及以下400110101005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刘广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119112016502227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建设与运行管理局基本建设处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一级主任科员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400110101006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董柏麟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119141070100608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河海大学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河南黄河河务局工程建设中心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（非公务员或参公人员）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建设与运行管理局综合与水库管理处一级主任科员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400110101007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张文佳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119141020100511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中国地质大学（北京）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河南省资源环境调查一院有限公司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水土保持局（农村水利水电局）预防监督处一级主任科员及以下400110101008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郭雯娴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119141011206118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西北农林科技大学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监督局监督二处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一级主任科员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400110101009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郝开放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119141060101710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中国石油大学（华东）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中国人民财产保险股份有限公司河南省分公司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水旱灾害防御局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保障处一级主任科员及以下400110101010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唐国庆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119137070100809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三峡大学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黄河水利委员会山东黄河河务局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规划计划处一级主任科员及以下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400110201001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张家源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119242011106115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华中科技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黄河水利委员会山东黄河河务局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建设与运行管理处一级主任科员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400110201002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秦德凯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119232011000926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东南大学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黄河水利委员会山东黄河河务局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监督处一级主任科员及以下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400110201003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田阔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119214012805329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太原理工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黄河水利委员会山东黄河河务局</w:t>
            </w: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水旱灾害防御处一级主任科员及以下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400110201004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尤瑞妍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119237020306310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洋大学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赵延齐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119237020306811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黄河水利委员会山东黄河河务局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科技处一级主任科员及以下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400110201005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刘敏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119232011100419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南京信息工程大学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黄河水利委员会山东黄河河务局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机关党委一级主任科员及以下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400110201006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吕晓宽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119237100200522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哈尔滨工业大学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黄河水利委员会山东黄河河务局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机关党委一级主任科员及以下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400110201007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王海迪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119212016201120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南开大学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黄河水利委员会山东黄河河务局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离退休干部处一级主任科员及以下400110201008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刘鹏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119237100200612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哈尔滨工业大学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黄河水利委员会山东黄河河务局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纪检组纪检一室一级主任科员及以下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400110201009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王安琪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119237020306407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中国海洋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山东黄河河务局滨州黄河河务局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工务科（监督与科技科）一级主任科员及以下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400110202001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王腾基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119237040201416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青岛理工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滨州黄河河务局滨城黄河河务局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水政水资源科一级主任科员及以下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400110203001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刘璐瑶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119237230202801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临沂大学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滨州黄河河务局惠民黄河河务局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防汛办公室一级主任科员及以下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400110205001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张浩田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119237090201103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泰山学院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山东黄河河务局德州黄河河务局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工务科（监督与科技科）一级主任科员及以下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400110208001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宋鹏飞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119212016300317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天津城建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2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山东黄河河务局东平湖管理局</w:t>
            </w:r>
          </w:p>
        </w:tc>
        <w:tc>
          <w:tcPr>
            <w:tcW w:w="1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水旱灾害防御处一级主任科员及以下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400110210001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李天宇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119237012801125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山东建筑大学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2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东平湖管理局东平管理局</w:t>
            </w:r>
          </w:p>
        </w:tc>
        <w:tc>
          <w:tcPr>
            <w:tcW w:w="1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400110211001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王致远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119237080200624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中国矿业大学（北京）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2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东平湖管理局梁山黄河河务局</w:t>
            </w:r>
          </w:p>
        </w:tc>
        <w:tc>
          <w:tcPr>
            <w:tcW w:w="1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水政水资源科一级主任科员及以下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400110214001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赵伟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119237011502420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山东农业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2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菏泽黄河河务局东明黄河河务局</w:t>
            </w:r>
          </w:p>
        </w:tc>
        <w:tc>
          <w:tcPr>
            <w:tcW w:w="1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400110217001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王桐飞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119237090203417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山东农业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2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菏泽黄河河务局东明黄河河务局</w:t>
            </w:r>
          </w:p>
        </w:tc>
        <w:tc>
          <w:tcPr>
            <w:tcW w:w="1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工程管理科一级主任科员及以下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400110217002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刘恒瑞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119237290200402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西北农林科技大学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菏泽黄河河务局鄄城黄河河务局</w:t>
            </w:r>
          </w:p>
        </w:tc>
        <w:tc>
          <w:tcPr>
            <w:tcW w:w="1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水政水资源科一级主任科员及以下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400110218001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丛树鹏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119221060101730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辽宁工程技术大学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2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山东黄河河务局黄河河口管理局</w:t>
            </w:r>
          </w:p>
        </w:tc>
        <w:tc>
          <w:tcPr>
            <w:tcW w:w="1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水政与河湖处（水政监察支队）一级主任科员及以下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400110221001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邱绪迪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119237050203719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西北农林科技大学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2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黄河河口管理局东营黄河河务局</w:t>
            </w:r>
          </w:p>
        </w:tc>
        <w:tc>
          <w:tcPr>
            <w:tcW w:w="1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水政水资源科一级主任科员及以下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400110222001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杜志浩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119237230202705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桂林理工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2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山东黄河河务局济南黄河河务局</w:t>
            </w:r>
          </w:p>
        </w:tc>
        <w:tc>
          <w:tcPr>
            <w:tcW w:w="1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水旱灾害防御处一级主任科员及以下400110226001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朱世诏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119237011205017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北京工业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25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山东黄河河务局济南黄河河务局</w:t>
            </w:r>
          </w:p>
        </w:tc>
        <w:tc>
          <w:tcPr>
            <w:tcW w:w="1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水政与河湖处（水政监察支队）一级主任科员及以下400110226002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郑丽君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119211011201216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北京科技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济南黄河河务局章丘黄河河务局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工程管理科一级主任科员及以下400110231001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刘展羽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119237020300313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同济大学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济南黄河河务局历城黄河河务局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财务科一级主任科员及以下400110233001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李泽鑫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119237012800102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上海对外经贸大学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山东黄河河务局聊城黄河河务局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水旱灾害防御科一级主任科员及以下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400110234001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宋亚儒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119237020301615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青岛理工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38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聊城黄河河务局东阿黄河河务局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党群工作科一级主任科员及以下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400110235001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高亚涵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119237250200615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39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聊城黄河河务局莘县黄河河务局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防汛办公室一级主任科员及以下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400110236001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殷复雨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119237250201704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江苏科技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山东黄河河务局淄博黄河河务局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办公室（财务科）一级主任科员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400110238001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陈晴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119237011502526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山东黄河河务局淄博黄河河务局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水旱灾害防御科一级主任科员及以下400110238002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张宇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119232030202406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中国矿业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42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黄河水利委员会河南黄河河务局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400110301001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张新芳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119241011401207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43</w:t>
            </w:r>
          </w:p>
        </w:tc>
        <w:tc>
          <w:tcPr>
            <w:tcW w:w="12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黄河水利委员会河南黄河河务局</w:t>
            </w: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规划计划处一级主任科员及以下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400110301002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王康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119232011001107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河海大学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44</w:t>
            </w:r>
          </w:p>
        </w:tc>
        <w:tc>
          <w:tcPr>
            <w:tcW w:w="12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梅英杰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119250013102805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重庆交通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45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黄河水利委员会河南黄河河务局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水政与河湖处（水政监察总队）一级主任科员及以下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400110301003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赵奇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119237011200529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山东建筑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46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黄河水利委员会河南黄河河务局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水政与河湖处（水政监察总队）一级主任科员及以下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400110301004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王梦佳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119261010302212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中国政法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47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黄河水利委员会河南黄河河务局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财务处一级主任科员及以下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400110301005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陈蕊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119241011402019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中央民族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48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黄河水利委员会河南黄河河务局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建设与运行管理处一级主任科员及以下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400110301006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翁大威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119241011303716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49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黄河水利委员会河南黄河河务局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纪检组纪检一室一级主任科员及以下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400110301007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张璐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119212016201613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南开大学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黄河水利委员会河南黄河河务局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审计处一级主任科员及以下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400110301008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曹世昊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119232011101621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河海大学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黄河水利委员会河南黄河河务局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机关党委一级主任科员及以下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400110301009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刘雨樵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119212016301809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52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豫西黄河河务局孟津黄河河务局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工程管理科一级主任科员及以下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400110303001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李林峰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119243014601405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长沙理工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53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豫西黄河河务局吉利黄河河务局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400110305001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李佳蕊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119241120201509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宝鸡文理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西平县宋集镇人民政府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（非公务员或参公人员）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54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河南黄河河务局郑州黄河河务局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400110306001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蒋昌委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119237020303128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中国海洋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中共青岛市李沧区委对外宣传中心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（非公务员或参公人员）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55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河南黄河河务局濮阳黄河河务局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防汛滞洪办公室一级主任科员及以下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400110311001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吴增纪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119232110103429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56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河南黄河河务局濮阳黄河河务局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工务处（监督处）一级主任科员及以下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400110311002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张政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119241011302924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桂林电子科技大学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57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河南黄河河务局濮阳黄河河务局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财务处一级主任科员及以下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400110311003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宋雨晴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119237250202308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聊城大学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58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河南黄河河务局濮阳黄河河务局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纪检审计处一级主任科员及以下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400110311004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卢翠翠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119241070203913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范县陆集乡人民政府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（非公务员或参公人员）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59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濮阳黄河河务局第一黄河河务局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水政水资源科一级主任科员及以下400110312001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臧天昊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119237011200713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太原理工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60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濮阳黄河河务局范县黄河河务局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400110314001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张艺青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119241070204028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郑州工程技术学院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范县中州供水有限公司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濮阳黄河河务局渠村分洪闸管理处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人事劳动教育科（党群工作科）一级主任科员及以下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400110316001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井卫卫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119237012801406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山东财经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62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濮阳黄河河务局张庄闸管理处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400110317001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张笑丹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119241140203410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河南科技职业大学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63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濮阳黄河河务局滑县黄河河务局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400110318001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权文豪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119241011304020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华北水利水电大学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64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焦作黄河河务局武陟第二黄河河务局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水政水资源科一级主任科员及以下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400110321001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李明辉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119241140202605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长安大学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65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焦作黄河河务局沁阳沁河河务局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400110324001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李汉玉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119241011303609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66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开封黄河河务局第一黄河河务局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400110327001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冯格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119241040203204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67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开封黄河河务局第二黄河河务局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工程管理科一级主任科员及以下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400110328002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孔洁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119241020200720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兰考县党建服务中心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（非公务员或参公人员）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68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河南黄河河务局新乡黄河河务局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新乡黄河工会一级主任科员及以下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400110330001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张婉莹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119241050200221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南开大学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69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新乡黄河河务局封丘黄河河务局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工程管理科一级主任科员及以下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400110332002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潘慧莹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119244010906218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黄河水利委员会黄河上中游管理局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人事处一级主任科员及以下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400110501001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赵小丹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119242011107022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黄河水利委员会黄河上中游管理局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建设运行与监督处（水旱灾害防御处）一级主任科员及以下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400110501002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杨传波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119261010314530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西安交通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72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黄河水利委员会黄河上中游管理局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建设运行与监督处（水旱灾害防御处）一级主任科员及以下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400110501003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李郭浩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119261010412914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西安理工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73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山西黄河河务局河津黄河河务局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水政水资源科一级主任科员及以下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400110702001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何俣然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119214013000608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太原理工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黄河水利委员会陕西黄河河务局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水政水资源与河湖监督处（水政监察总队）一级主任科员及以下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400110801001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杨镇武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119222010403016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长春工程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sectPr>
      <w:pgSz w:w="11906" w:h="16838"/>
      <w:pgMar w:top="1956" w:right="1531" w:bottom="1843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2YzA3ZDI4NTA0MWZjYWJhZGE0NWRlNTdmYjZkYWYifQ=="/>
  </w:docVars>
  <w:rsids>
    <w:rsidRoot w:val="44D014CA"/>
    <w:rsid w:val="00140306"/>
    <w:rsid w:val="0017017D"/>
    <w:rsid w:val="00184D6F"/>
    <w:rsid w:val="001935A1"/>
    <w:rsid w:val="005D2320"/>
    <w:rsid w:val="00BE29F5"/>
    <w:rsid w:val="053E7246"/>
    <w:rsid w:val="0ADB7197"/>
    <w:rsid w:val="0B3520EB"/>
    <w:rsid w:val="0B644758"/>
    <w:rsid w:val="0CBE7633"/>
    <w:rsid w:val="0D4D1393"/>
    <w:rsid w:val="0DFD19C6"/>
    <w:rsid w:val="0E711E87"/>
    <w:rsid w:val="13C51012"/>
    <w:rsid w:val="14D816FC"/>
    <w:rsid w:val="17DD00AB"/>
    <w:rsid w:val="18360DD0"/>
    <w:rsid w:val="19B73195"/>
    <w:rsid w:val="1AB57B45"/>
    <w:rsid w:val="1BED4809"/>
    <w:rsid w:val="1EC8120A"/>
    <w:rsid w:val="1EE73A60"/>
    <w:rsid w:val="21091177"/>
    <w:rsid w:val="254136F1"/>
    <w:rsid w:val="276721E6"/>
    <w:rsid w:val="294964F6"/>
    <w:rsid w:val="2DDF5E3D"/>
    <w:rsid w:val="2DF577C5"/>
    <w:rsid w:val="35DA66AD"/>
    <w:rsid w:val="36251CA8"/>
    <w:rsid w:val="389B0C41"/>
    <w:rsid w:val="3B104A61"/>
    <w:rsid w:val="3BFE66BE"/>
    <w:rsid w:val="3BFF0855"/>
    <w:rsid w:val="3C2E1572"/>
    <w:rsid w:val="3D314FA2"/>
    <w:rsid w:val="3DBF3E0F"/>
    <w:rsid w:val="3E2F7D68"/>
    <w:rsid w:val="3F9D36D7"/>
    <w:rsid w:val="4021252A"/>
    <w:rsid w:val="42C83582"/>
    <w:rsid w:val="42E35327"/>
    <w:rsid w:val="44D014CA"/>
    <w:rsid w:val="47F066FE"/>
    <w:rsid w:val="485F2C5F"/>
    <w:rsid w:val="487148B4"/>
    <w:rsid w:val="4BDD2226"/>
    <w:rsid w:val="4E14317B"/>
    <w:rsid w:val="4EEF0955"/>
    <w:rsid w:val="52076866"/>
    <w:rsid w:val="55CD6E1E"/>
    <w:rsid w:val="55F41B30"/>
    <w:rsid w:val="56962808"/>
    <w:rsid w:val="583F2DE3"/>
    <w:rsid w:val="5BDD7D13"/>
    <w:rsid w:val="5FAF6F68"/>
    <w:rsid w:val="62536D78"/>
    <w:rsid w:val="651E6F3A"/>
    <w:rsid w:val="6AF428B7"/>
    <w:rsid w:val="6C366708"/>
    <w:rsid w:val="6D085935"/>
    <w:rsid w:val="6D0901F2"/>
    <w:rsid w:val="6DD55492"/>
    <w:rsid w:val="6E8247D7"/>
    <w:rsid w:val="6EE420AA"/>
    <w:rsid w:val="71D82AE9"/>
    <w:rsid w:val="726A6011"/>
    <w:rsid w:val="72A90E49"/>
    <w:rsid w:val="77CE27FF"/>
    <w:rsid w:val="78AF266E"/>
    <w:rsid w:val="7A5F26A6"/>
    <w:rsid w:val="7AD037C6"/>
    <w:rsid w:val="7AF95063"/>
    <w:rsid w:val="7C046849"/>
    <w:rsid w:val="7E972677"/>
    <w:rsid w:val="7EFC71E0"/>
    <w:rsid w:val="A3776620"/>
    <w:rsid w:val="F2EF4D44"/>
    <w:rsid w:val="FBDF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9">
    <w:name w:val="font6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51"/>
    <w:basedOn w:val="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4040</Words>
  <Characters>5973</Characters>
  <Lines>2</Lines>
  <Paragraphs>1</Paragraphs>
  <TotalTime>0</TotalTime>
  <ScaleCrop>false</ScaleCrop>
  <LinksUpToDate>false</LinksUpToDate>
  <CharactersWithSpaces>6008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2021-06-09T02:46:00Z</dcterms:created>
  <dc:creator>李倩影</dc:creator>
  <cp:lastModifiedBy>kylin</cp:lastModifiedBy>
  <cp:lastPrinted>2026-04-23T16:44:00Z</cp:lastPrinted>
  <dcterms:modified xsi:type="dcterms:W3CDTF">2026-05-11T11:27:21Z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B0D55862C2B24603AA694AC175D4FA6E</vt:lpwstr>
  </property>
  <property fmtid="{D5CDD505-2E9C-101B-9397-08002B2CF9AE}" pid="4" name="KSOTemplateDocerSaveRecord">
    <vt:lpwstr>eyJoZGlkIjoiNDM4YzZiMTJjOTA5YzhlZWQ0ZmZjZGYzNGZiYTFhNTMiLCJ1c2VySWQiOiIzNDgwNjM4NjQifQ==</vt:lpwstr>
  </property>
</Properties>
</file>